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CE3822" w:rsidP="00CE3822">
      <w:r>
        <w:t>To Be Quoted On All Correspondence</w:t>
      </w:r>
    </w:p>
    <w:p w:rsidR="00CE3822" w:rsidRDefault="00DF434B" w:rsidP="00CE3822">
      <w:r>
        <w:rPr>
          <w:noProof/>
        </w:rPr>
        <w:drawing>
          <wp:anchor distT="0" distB="0" distL="114300" distR="114300" simplePos="0" relativeHeight="251659776" behindDoc="0" locked="0" layoutInCell="1" allowOverlap="1">
            <wp:simplePos x="0" y="0"/>
            <wp:positionH relativeFrom="margin">
              <wp:posOffset>4189095</wp:posOffset>
            </wp:positionH>
            <wp:positionV relativeFrom="margin">
              <wp:posOffset>283210</wp:posOffset>
            </wp:positionV>
            <wp:extent cx="1712595" cy="1705610"/>
            <wp:effectExtent l="0" t="0" r="1905" b="0"/>
            <wp:wrapSquare wrapText="bothSides"/>
            <wp:docPr id="4" name="Picture 1" descr="Image result for university of manche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university of manchest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2595" cy="1705610"/>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DF434B" w:rsidP="00CE3822">
      <w:r>
        <w:rPr>
          <w:noProof/>
        </w:rPr>
        <w:drawing>
          <wp:anchor distT="0" distB="0" distL="114300" distR="114300" simplePos="0" relativeHeight="251657728" behindDoc="0" locked="0" layoutInCell="0" allowOverlap="1">
            <wp:simplePos x="0" y="0"/>
            <wp:positionH relativeFrom="column">
              <wp:posOffset>-165100</wp:posOffset>
            </wp:positionH>
            <wp:positionV relativeFrom="paragraph">
              <wp:posOffset>107950</wp:posOffset>
            </wp:positionV>
            <wp:extent cx="3400425" cy="1152525"/>
            <wp:effectExtent l="0" t="0" r="9525" b="9525"/>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 w:rsidR="00CE3822" w:rsidRDefault="00CE3822" w:rsidP="00CE3822">
      <w:pPr>
        <w:pStyle w:val="DefaultText11"/>
        <w:rPr>
          <w:rFonts w:ascii="Arial" w:hAnsi="Arial"/>
          <w:lang w:val="en-GB"/>
        </w:rPr>
      </w:pPr>
    </w:p>
    <w:p w:rsidR="00CE3822" w:rsidRDefault="005E7C82" w:rsidP="00CE3822">
      <w:r>
        <w:tab/>
      </w:r>
      <w:r>
        <w:tab/>
      </w:r>
      <w:r>
        <w:tab/>
      </w:r>
      <w:r>
        <w:tab/>
      </w:r>
      <w:r>
        <w:tab/>
      </w:r>
      <w:r>
        <w:tab/>
      </w:r>
      <w:r>
        <w:tab/>
      </w:r>
      <w:r>
        <w:tab/>
      </w:r>
    </w:p>
    <w:p w:rsidR="00CE3822" w:rsidRDefault="00CE3822" w:rsidP="00CE3822">
      <w:pPr>
        <w:jc w:val="center"/>
        <w:rPr>
          <w:rFonts w:cs="Arial"/>
          <w:b/>
          <w:sz w:val="28"/>
        </w:rPr>
      </w:pPr>
    </w:p>
    <w:p w:rsidR="005E7C82" w:rsidRDefault="005E7C82" w:rsidP="00CE3822">
      <w:pPr>
        <w:jc w:val="center"/>
        <w:rPr>
          <w:rFonts w:cs="Arial"/>
          <w:b/>
          <w:sz w:val="28"/>
        </w:rPr>
      </w:pPr>
    </w:p>
    <w:p w:rsidR="00CE3822" w:rsidRDefault="005E7C82" w:rsidP="005E7C82">
      <w:pPr>
        <w:ind w:left="2880" w:firstLine="720"/>
        <w:rPr>
          <w:rFonts w:cs="Arial"/>
          <w:b/>
          <w:sz w:val="28"/>
        </w:rPr>
      </w:pPr>
      <w:r>
        <w:rPr>
          <w:rFonts w:cs="Arial"/>
          <w:b/>
          <w:sz w:val="28"/>
        </w:rPr>
        <w:t xml:space="preserve">      </w:t>
      </w:r>
      <w:r w:rsidR="00CE3822">
        <w:rPr>
          <w:rFonts w:cs="Arial"/>
          <w:b/>
          <w:sz w:val="28"/>
        </w:rPr>
        <w:t>CONTRACT</w:t>
      </w:r>
    </w:p>
    <w:p w:rsidR="005E7C82" w:rsidRDefault="005E7C82" w:rsidP="00CE3822">
      <w:pPr>
        <w:jc w:val="center"/>
        <w:rPr>
          <w:rFonts w:cs="Arial"/>
          <w:b/>
          <w:sz w:val="28"/>
        </w:rPr>
      </w:pPr>
    </w:p>
    <w:p w:rsidR="00CE3822" w:rsidRDefault="00CE3822" w:rsidP="00CE3822">
      <w:pPr>
        <w:jc w:val="center"/>
        <w:rPr>
          <w:rFonts w:cs="Arial"/>
          <w:b/>
          <w:sz w:val="28"/>
        </w:rPr>
      </w:pPr>
      <w:proofErr w:type="gramStart"/>
      <w:r>
        <w:rPr>
          <w:rFonts w:cs="Arial"/>
          <w:b/>
          <w:sz w:val="28"/>
        </w:rPr>
        <w:t>between</w:t>
      </w:r>
      <w:proofErr w:type="gramEnd"/>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REDGRAVE COURT</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MERTON ROAD</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place">
        <w:r>
          <w:rPr>
            <w:rFonts w:ascii="Arial" w:hAnsi="Arial" w:cs="Arial"/>
            <w:b/>
            <w:bCs/>
            <w:sz w:val="28"/>
            <w:lang w:val="en"/>
          </w:rPr>
          <w:t>BOOTLE</w:t>
        </w:r>
      </w:smartTag>
    </w:p>
    <w:p w:rsidR="00CE3822" w:rsidRDefault="00CE3822" w:rsidP="00CE3822">
      <w:pPr>
        <w:pStyle w:val="DefaultText1"/>
        <w:tabs>
          <w:tab w:val="left" w:pos="1134"/>
        </w:tabs>
        <w:ind w:left="1134" w:hanging="1134"/>
        <w:jc w:val="center"/>
        <w:rPr>
          <w:rFonts w:ascii="Arial" w:hAnsi="Arial" w:cs="Arial"/>
          <w:b/>
          <w:bCs/>
          <w:sz w:val="28"/>
          <w:lang w:val="en-GB"/>
        </w:rPr>
      </w:pPr>
      <w:smartTag w:uri="urn:schemas-microsoft-com:office:smarttags" w:element="place">
        <w:smartTag w:uri="urn:schemas-microsoft-com:office:smarttags" w:element="City">
          <w:r>
            <w:rPr>
              <w:rFonts w:ascii="Arial" w:hAnsi="Arial" w:cs="Arial"/>
              <w:b/>
              <w:bCs/>
              <w:sz w:val="28"/>
            </w:rPr>
            <w:t>MERSEYSIDE</w:t>
          </w:r>
        </w:smartTag>
        <w:r>
          <w:rPr>
            <w:rFonts w:ascii="Arial" w:hAnsi="Arial" w:cs="Arial"/>
            <w:b/>
            <w:bCs/>
            <w:sz w:val="28"/>
          </w:rPr>
          <w:t xml:space="preserve">, </w:t>
        </w:r>
        <w:smartTag w:uri="urn:schemas-microsoft-com:office:smarttags" w:element="PostalCode">
          <w:r>
            <w:rPr>
              <w:rFonts w:ascii="Arial" w:hAnsi="Arial" w:cs="Arial"/>
              <w:b/>
              <w:bCs/>
              <w:sz w:val="28"/>
            </w:rPr>
            <w:t>L20 7HS</w:t>
          </w:r>
        </w:smartTag>
      </w:smartTag>
    </w:p>
    <w:p w:rsidR="00CE3822" w:rsidRDefault="00CE3822" w:rsidP="00CE3822">
      <w:pPr>
        <w:rPr>
          <w:rFonts w:cs="Arial"/>
          <w:sz w:val="28"/>
        </w:rPr>
      </w:pPr>
    </w:p>
    <w:p w:rsidR="00CE3822" w:rsidRDefault="00CE3822" w:rsidP="00CE3822">
      <w:pPr>
        <w:jc w:val="center"/>
        <w:rPr>
          <w:rFonts w:cs="Arial"/>
          <w:b/>
          <w:sz w:val="28"/>
        </w:rPr>
      </w:pPr>
      <w:r>
        <w:rPr>
          <w:rFonts w:cs="Arial"/>
          <w:b/>
          <w:sz w:val="28"/>
        </w:rPr>
        <w:t>and</w:t>
      </w:r>
    </w:p>
    <w:p w:rsidR="00CE3822" w:rsidRDefault="00CE3822" w:rsidP="00CE3822">
      <w:pPr>
        <w:pStyle w:val="DefaultText"/>
        <w:jc w:val="center"/>
        <w:rPr>
          <w:lang w:val="en-GB"/>
        </w:rPr>
      </w:pPr>
    </w:p>
    <w:p w:rsidR="00CE3822" w:rsidRDefault="0046365F" w:rsidP="00CE3822">
      <w:pPr>
        <w:pStyle w:val="DefaultText"/>
        <w:jc w:val="center"/>
        <w:rPr>
          <w:rFonts w:ascii="Arial" w:hAnsi="Arial" w:cs="Arial"/>
          <w:b/>
          <w:bCs/>
          <w:sz w:val="28"/>
          <w:lang w:val="en-GB"/>
        </w:rPr>
      </w:pPr>
      <w:r>
        <w:rPr>
          <w:rFonts w:ascii="Arial" w:hAnsi="Arial" w:cs="Arial"/>
          <w:b/>
          <w:bCs/>
          <w:sz w:val="28"/>
          <w:lang w:val="en-GB"/>
        </w:rPr>
        <w:t xml:space="preserve">THE </w:t>
      </w:r>
      <w:r w:rsidR="005E7C82">
        <w:rPr>
          <w:rFonts w:ascii="Arial" w:hAnsi="Arial" w:cs="Arial"/>
          <w:b/>
          <w:bCs/>
          <w:sz w:val="28"/>
          <w:lang w:val="en-GB"/>
        </w:rPr>
        <w:t>UNIVERSITY OF MANCHESTER</w:t>
      </w:r>
    </w:p>
    <w:p w:rsidR="00CE3822" w:rsidRDefault="00CE3822" w:rsidP="00CE3822">
      <w:pPr>
        <w:pStyle w:val="DefaultText"/>
        <w:jc w:val="center"/>
        <w:rPr>
          <w:rFonts w:ascii="Arial" w:hAnsi="Arial" w:cs="Arial"/>
          <w:b/>
          <w:bCs/>
          <w:sz w:val="28"/>
          <w:lang w:val="en-GB"/>
        </w:rPr>
      </w:pPr>
    </w:p>
    <w:p w:rsidR="00F41414" w:rsidRDefault="00F41414" w:rsidP="00CE3822">
      <w:pPr>
        <w:pStyle w:val="DefaultText"/>
        <w:jc w:val="center"/>
        <w:rPr>
          <w:rFonts w:ascii="Arial" w:hAnsi="Arial" w:cs="Arial"/>
          <w:b/>
          <w:bCs/>
          <w:sz w:val="28"/>
          <w:lang w:val="en-GB"/>
        </w:rPr>
      </w:pPr>
      <w:r>
        <w:rPr>
          <w:rFonts w:ascii="Arial" w:hAnsi="Arial" w:cs="Arial"/>
          <w:b/>
          <w:bCs/>
          <w:sz w:val="28"/>
          <w:lang w:val="en-GB"/>
        </w:rPr>
        <w:t>A Royal Charter Corporation registered under number RC000797</w:t>
      </w:r>
    </w:p>
    <w:p w:rsidR="00CE3822" w:rsidRDefault="00F41414" w:rsidP="00CE3822">
      <w:pPr>
        <w:pStyle w:val="DefaultText"/>
        <w:jc w:val="center"/>
        <w:rPr>
          <w:rFonts w:ascii="Arial" w:hAnsi="Arial" w:cs="Arial"/>
          <w:b/>
          <w:bCs/>
          <w:sz w:val="28"/>
          <w:lang w:val="en-GB"/>
        </w:rPr>
      </w:pPr>
      <w:r>
        <w:rPr>
          <w:rFonts w:ascii="Arial" w:hAnsi="Arial" w:cs="Arial"/>
          <w:b/>
          <w:bCs/>
          <w:sz w:val="28"/>
          <w:lang w:val="en-GB"/>
        </w:rPr>
        <w:t>An exempt charity of Oxford Road</w:t>
      </w:r>
    </w:p>
    <w:p w:rsidR="005E7C82" w:rsidRDefault="005E7C82" w:rsidP="00CE3822">
      <w:pPr>
        <w:pStyle w:val="DefaultText"/>
        <w:jc w:val="center"/>
        <w:rPr>
          <w:rFonts w:ascii="Arial" w:hAnsi="Arial" w:cs="Arial"/>
          <w:b/>
          <w:bCs/>
          <w:sz w:val="28"/>
          <w:lang w:val="en-GB"/>
        </w:rPr>
      </w:pPr>
      <w:r>
        <w:rPr>
          <w:rFonts w:ascii="Arial" w:hAnsi="Arial" w:cs="Arial"/>
          <w:b/>
          <w:bCs/>
          <w:sz w:val="28"/>
          <w:lang w:val="en-GB"/>
        </w:rPr>
        <w:t>Manchester</w:t>
      </w:r>
    </w:p>
    <w:p w:rsidR="005E7C82" w:rsidRDefault="005E7C82" w:rsidP="00CE3822">
      <w:pPr>
        <w:pStyle w:val="DefaultText"/>
        <w:jc w:val="center"/>
        <w:rPr>
          <w:rFonts w:ascii="Arial" w:hAnsi="Arial" w:cs="Arial"/>
          <w:b/>
          <w:bCs/>
          <w:sz w:val="28"/>
          <w:lang w:val="en-GB"/>
        </w:rPr>
      </w:pPr>
      <w:r>
        <w:rPr>
          <w:rFonts w:ascii="Arial" w:hAnsi="Arial" w:cs="Arial"/>
          <w:b/>
          <w:bCs/>
          <w:sz w:val="28"/>
          <w:lang w:val="en-GB"/>
        </w:rPr>
        <w:t>M13 9PL</w:t>
      </w:r>
    </w:p>
    <w:p w:rsidR="00CE3822" w:rsidRDefault="00CE3822" w:rsidP="00CE3822">
      <w:pPr>
        <w:pStyle w:val="DefaultText"/>
        <w:jc w:val="center"/>
        <w:rPr>
          <w:rFonts w:ascii="Arial" w:hAnsi="Arial" w:cs="Arial"/>
          <w:b/>
          <w:bCs/>
          <w:sz w:val="28"/>
          <w:lang w:val="en-GB"/>
        </w:rPr>
      </w:pPr>
    </w:p>
    <w:p w:rsidR="00C629B7" w:rsidRDefault="005E7C82"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 xml:space="preserve">Provision of a Research Team to Support ONR </w:t>
      </w:r>
    </w:p>
    <w:p w:rsidR="005F400C" w:rsidRDefault="00C629B7"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i</w:t>
      </w:r>
      <w:r w:rsidR="005E7C82">
        <w:rPr>
          <w:rFonts w:ascii="Arial" w:hAnsi="Arial" w:cs="Arial"/>
          <w:b/>
          <w:bCs/>
          <w:sz w:val="28"/>
          <w:szCs w:val="28"/>
          <w:lang w:val="en-GB"/>
        </w:rPr>
        <w:t>n</w:t>
      </w:r>
      <w:r>
        <w:rPr>
          <w:rFonts w:ascii="Arial" w:hAnsi="Arial" w:cs="Arial"/>
          <w:b/>
          <w:bCs/>
          <w:sz w:val="28"/>
          <w:szCs w:val="28"/>
          <w:lang w:val="en-GB"/>
        </w:rPr>
        <w:t xml:space="preserve"> </w:t>
      </w:r>
      <w:r w:rsidR="005E7C82">
        <w:rPr>
          <w:rFonts w:ascii="Arial" w:hAnsi="Arial" w:cs="Arial"/>
          <w:b/>
          <w:bCs/>
          <w:sz w:val="28"/>
          <w:szCs w:val="28"/>
          <w:lang w:val="en-GB"/>
        </w:rPr>
        <w:t xml:space="preserve">the Area of </w:t>
      </w:r>
      <w:r w:rsidR="00937FE4">
        <w:rPr>
          <w:rFonts w:ascii="Arial" w:hAnsi="Arial" w:cs="Arial"/>
          <w:b/>
          <w:bCs/>
          <w:sz w:val="28"/>
          <w:szCs w:val="28"/>
          <w:lang w:val="en-GB"/>
        </w:rPr>
        <w:t xml:space="preserve">Nuclear Graphite </w:t>
      </w:r>
      <w:r w:rsidR="005E7C82">
        <w:rPr>
          <w:rFonts w:ascii="Arial" w:hAnsi="Arial" w:cs="Arial"/>
          <w:b/>
          <w:bCs/>
          <w:sz w:val="28"/>
          <w:szCs w:val="28"/>
          <w:lang w:val="en-GB"/>
        </w:rPr>
        <w:t>Structural Integrity</w:t>
      </w: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5F400C">
      <w:pPr>
        <w:pStyle w:val="DefaultText"/>
        <w:suppressAutoHyphens/>
        <w:ind w:left="720" w:hanging="720"/>
        <w:jc w:val="both"/>
        <w:rPr>
          <w:rFonts w:ascii="Arial" w:hAnsi="Arial"/>
          <w:noProof/>
          <w:sz w:val="22"/>
          <w:szCs w:val="22"/>
          <w:lang w:val="en-GB"/>
        </w:rPr>
      </w:pPr>
      <w:r w:rsidRPr="00BF7661">
        <w:rPr>
          <w:rFonts w:ascii="Arial" w:hAnsi="Arial"/>
          <w:noProof/>
          <w:sz w:val="22"/>
          <w:szCs w:val="22"/>
          <w:lang w:val="en-GB"/>
        </w:rPr>
        <w:t>(1)</w:t>
      </w:r>
      <w:r w:rsidRPr="00BF7661">
        <w:rPr>
          <w:rFonts w:ascii="Arial" w:hAnsi="Arial"/>
          <w:noProof/>
          <w:sz w:val="22"/>
          <w:szCs w:val="22"/>
          <w:lang w:val="en-GB"/>
        </w:rPr>
        <w:tab/>
      </w: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5F400C">
      <w:pPr>
        <w:pStyle w:val="DefaultText"/>
        <w:suppressAutoHyphens/>
        <w:jc w:val="both"/>
        <w:rPr>
          <w:rFonts w:ascii="Arial" w:hAnsi="Arial"/>
          <w:noProof/>
          <w:sz w:val="22"/>
          <w:szCs w:val="22"/>
          <w:lang w:val="en-GB"/>
        </w:rPr>
      </w:pPr>
    </w:p>
    <w:p w:rsidR="005F400C" w:rsidRPr="00BF7661" w:rsidRDefault="005F400C" w:rsidP="005F400C">
      <w:pPr>
        <w:pStyle w:val="DefaultText"/>
        <w:suppressAutoHyphens/>
        <w:ind w:left="720" w:hanging="720"/>
        <w:jc w:val="both"/>
        <w:rPr>
          <w:rFonts w:ascii="Arial" w:hAnsi="Arial"/>
          <w:noProof/>
          <w:sz w:val="22"/>
          <w:szCs w:val="22"/>
          <w:lang w:val="en-GB"/>
        </w:rPr>
      </w:pPr>
      <w:r w:rsidRPr="00BF7661">
        <w:rPr>
          <w:rFonts w:ascii="Arial" w:hAnsi="Arial"/>
          <w:noProof/>
          <w:sz w:val="22"/>
          <w:szCs w:val="22"/>
          <w:lang w:val="en-GB"/>
        </w:rPr>
        <w:t>(2)</w:t>
      </w:r>
      <w:r w:rsidR="005E7C82">
        <w:rPr>
          <w:rFonts w:ascii="Arial" w:hAnsi="Arial"/>
          <w:b/>
          <w:noProof/>
          <w:sz w:val="22"/>
          <w:szCs w:val="22"/>
          <w:lang w:val="en-GB"/>
        </w:rPr>
        <w:tab/>
      </w:r>
      <w:r w:rsidR="00F41414">
        <w:rPr>
          <w:rFonts w:ascii="Arial" w:hAnsi="Arial"/>
          <w:b/>
          <w:noProof/>
          <w:sz w:val="22"/>
          <w:szCs w:val="22"/>
          <w:lang w:val="en-GB"/>
        </w:rPr>
        <w:t xml:space="preserve">THE </w:t>
      </w:r>
      <w:r w:rsidR="005E7C82">
        <w:rPr>
          <w:rFonts w:ascii="Arial" w:hAnsi="Arial"/>
          <w:b/>
          <w:noProof/>
          <w:sz w:val="22"/>
          <w:szCs w:val="22"/>
          <w:lang w:val="en-GB"/>
        </w:rPr>
        <w:t>UNIVERSITY OF MANCHESTER</w:t>
      </w:r>
      <w:r w:rsidRPr="00BF7661">
        <w:rPr>
          <w:rFonts w:ascii="Arial" w:hAnsi="Arial"/>
          <w:noProof/>
          <w:sz w:val="22"/>
          <w:szCs w:val="22"/>
          <w:lang w:val="en-GB"/>
        </w:rPr>
        <w:t xml:space="preserve">, </w:t>
      </w:r>
      <w:r w:rsidR="00C629B7">
        <w:rPr>
          <w:rFonts w:ascii="Arial" w:hAnsi="Arial"/>
          <w:noProof/>
          <w:sz w:val="22"/>
          <w:szCs w:val="22"/>
          <w:lang w:val="en-GB"/>
        </w:rPr>
        <w:t>Royal Charter No: RC000797</w:t>
      </w:r>
      <w:r w:rsidRPr="00BF7661">
        <w:rPr>
          <w:rFonts w:ascii="Arial" w:hAnsi="Arial"/>
          <w:noProof/>
          <w:sz w:val="22"/>
          <w:szCs w:val="22"/>
          <w:lang w:val="en-GB"/>
        </w:rPr>
        <w:t xml:space="preserve"> and whose registered office is at </w:t>
      </w:r>
      <w:r w:rsidR="00C629B7">
        <w:rPr>
          <w:rFonts w:ascii="Arial" w:hAnsi="Arial"/>
          <w:noProof/>
          <w:sz w:val="22"/>
          <w:szCs w:val="22"/>
          <w:lang w:val="en-GB"/>
        </w:rPr>
        <w:t>Oxford Road, Manchester, M13 9PL</w:t>
      </w:r>
      <w:r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E5390C" w:rsidP="00E5390C">
            <w:pPr>
              <w:spacing w:before="120" w:after="120" w:line="240" w:lineRule="auto"/>
              <w:rPr>
                <w:rFonts w:cs="Arial"/>
                <w:sz w:val="22"/>
                <w:szCs w:val="22"/>
              </w:rPr>
            </w:pPr>
            <w:r>
              <w:rPr>
                <w:rFonts w:cs="Arial"/>
                <w:sz w:val="22"/>
                <w:szCs w:val="22"/>
              </w:rPr>
              <w:t>Research</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7E4EC8" w:rsidRPr="00BF7661" w:rsidRDefault="007E4EC8" w:rsidP="0046365F">
            <w:pPr>
              <w:spacing w:before="120" w:after="120" w:line="240" w:lineRule="auto"/>
              <w:rPr>
                <w:rFonts w:cs="Arial"/>
                <w:sz w:val="22"/>
                <w:szCs w:val="22"/>
              </w:rPr>
            </w:pPr>
            <w:r w:rsidRPr="00BF7661">
              <w:rPr>
                <w:rFonts w:cs="Arial"/>
                <w:sz w:val="22"/>
                <w:szCs w:val="22"/>
              </w:rPr>
              <w:t>Standard Terms</w:t>
            </w:r>
            <w:r w:rsidR="008038D9">
              <w:rPr>
                <w:rFonts w:cs="Arial"/>
                <w:sz w:val="22"/>
                <w:szCs w:val="22"/>
              </w:rPr>
              <w:t xml:space="preserve"> for the Provision of </w:t>
            </w:r>
            <w:r w:rsidR="0046365F">
              <w:rPr>
                <w:rFonts w:cs="Arial"/>
                <w:sz w:val="22"/>
                <w:szCs w:val="22"/>
              </w:rPr>
              <w:t>Research</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w:t>
      </w:r>
      <w:r w:rsidR="0046365F">
        <w:rPr>
          <w:rFonts w:cs="Arial"/>
          <w:sz w:val="22"/>
          <w:szCs w:val="22"/>
        </w:rPr>
        <w:t>Research</w:t>
      </w:r>
      <w:r w:rsidRPr="00BF7661">
        <w:rPr>
          <w:rFonts w:cs="Arial"/>
          <w:sz w:val="22"/>
          <w:szCs w:val="22"/>
        </w:rPr>
        <w:t xml:space="preserve">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w:t>
      </w:r>
      <w:r w:rsidR="0046365F">
        <w:rPr>
          <w:rFonts w:cs="Arial"/>
          <w:szCs w:val="22"/>
        </w:rPr>
        <w:t>Research</w:t>
      </w:r>
      <w:r w:rsidR="00F20150" w:rsidRPr="00BF7661">
        <w:rPr>
          <w:rFonts w:cs="Arial"/>
          <w:szCs w:val="22"/>
        </w:rPr>
        <w:t xml:space="preserve">,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904A11" w:rsidRDefault="007E4EC8" w:rsidP="007969D8">
      <w:pPr>
        <w:pStyle w:val="DefaultText2"/>
        <w:rPr>
          <w:rFonts w:cs="Arial"/>
          <w:bCs/>
          <w:sz w:val="22"/>
          <w:szCs w:val="22"/>
        </w:rPr>
      </w:pPr>
      <w:bookmarkStart w:id="0" w:name="_Toc207776231"/>
      <w:bookmarkStart w:id="1" w:name="Schedule1"/>
      <w:bookmarkStart w:id="2" w:name="_Ref298924596"/>
      <w:bookmarkEnd w:id="0"/>
      <w:bookmarkEnd w:id="1"/>
      <w:r w:rsidRPr="00BF7661">
        <w:rPr>
          <w:rFonts w:cs="Arial"/>
          <w:bCs/>
          <w:sz w:val="22"/>
          <w:szCs w:val="22"/>
        </w:rPr>
        <w:br w:type="page"/>
      </w:r>
    </w:p>
    <w:p w:rsidR="00904A11" w:rsidRDefault="00904A11" w:rsidP="007969D8">
      <w:pPr>
        <w:pStyle w:val="DefaultText2"/>
        <w:rPr>
          <w:rFonts w:cs="Arial"/>
          <w:bCs/>
          <w:sz w:val="22"/>
          <w:szCs w:val="22"/>
        </w:rPr>
      </w:pPr>
    </w:p>
    <w:p w:rsidR="007969D8" w:rsidRPr="00BF7661" w:rsidRDefault="007969D8" w:rsidP="007969D8">
      <w:pPr>
        <w:pStyle w:val="DefaultText2"/>
        <w:rPr>
          <w:rFonts w:ascii="Arial" w:hAnsi="Arial"/>
          <w:caps/>
          <w:noProof/>
          <w:sz w:val="22"/>
          <w:szCs w:val="22"/>
          <w:lang w:val="en-GB"/>
        </w:rPr>
      </w:pPr>
      <w:r w:rsidRPr="00BF7661">
        <w:rPr>
          <w:rFonts w:ascii="Arial" w:hAnsi="Arial"/>
          <w:b/>
          <w:caps/>
          <w:noProof/>
          <w:sz w:val="22"/>
          <w:szCs w:val="22"/>
          <w:lang w:val="en-GB"/>
        </w:rPr>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00F41414" w:rsidRPr="00F41414">
        <w:rPr>
          <w:b/>
          <w:noProof/>
          <w:sz w:val="22"/>
          <w:szCs w:val="22"/>
        </w:rPr>
        <w:t>THE</w:t>
      </w:r>
      <w:r w:rsidR="00F41414">
        <w:rPr>
          <w:noProof/>
          <w:sz w:val="22"/>
          <w:szCs w:val="22"/>
        </w:rPr>
        <w:t xml:space="preserve"> </w:t>
      </w:r>
      <w:r w:rsidR="00C629B7">
        <w:rPr>
          <w:b/>
          <w:bCs/>
          <w:noProof/>
          <w:sz w:val="22"/>
          <w:szCs w:val="22"/>
        </w:rPr>
        <w:t>UNIVERSITY OF MANCHESTER</w:t>
      </w:r>
    </w:p>
    <w:p w:rsidR="007969D8" w:rsidRPr="00BF7661" w:rsidRDefault="00C629B7"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Pr>
          <w:bCs/>
          <w:noProof/>
          <w:sz w:val="22"/>
          <w:szCs w:val="22"/>
        </w:rPr>
        <w:t>Research Office, Christie Building, Oxford Road, Manchester, M13 9PL</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smartTag w:uri="urn:schemas-microsoft-com:office:smarttags" w:element="Street">
        <w:smartTag w:uri="urn:schemas-microsoft-com:office:smarttags" w:element="address">
          <w:r w:rsidRPr="00BF7661">
            <w:rPr>
              <w:rFonts w:ascii="Arial" w:hAnsi="Arial" w:cs="Arial"/>
              <w:noProof/>
              <w:sz w:val="22"/>
              <w:szCs w:val="22"/>
              <w:lang w:val="en-GB"/>
            </w:rPr>
            <w:t>Redgrave Court</w:t>
          </w:r>
        </w:smartTag>
      </w:smartTag>
      <w:r w:rsidRPr="00BF7661">
        <w:rPr>
          <w:rFonts w:ascii="Arial" w:hAnsi="Arial" w:cs="Arial"/>
          <w:noProof/>
          <w:sz w:val="22"/>
          <w:szCs w:val="22"/>
          <w:lang w:val="en-GB"/>
        </w:rPr>
        <w:t xml:space="preserve">, </w:t>
      </w:r>
      <w:smartTag w:uri="urn:schemas-microsoft-com:office:smarttags" w:element="Street">
        <w:smartTag w:uri="urn:schemas-microsoft-com:office:smarttags" w:element="address">
          <w:r w:rsidRPr="00BF7661">
            <w:rPr>
              <w:rFonts w:ascii="Arial" w:hAnsi="Arial" w:cs="Arial"/>
              <w:noProof/>
              <w:sz w:val="22"/>
              <w:szCs w:val="22"/>
              <w:lang w:val="en-GB"/>
            </w:rPr>
            <w:t>Merton Road</w:t>
          </w:r>
        </w:smartTag>
      </w:smartTag>
      <w:r w:rsidRPr="00BF7661">
        <w:rPr>
          <w:rFonts w:ascii="Arial" w:hAnsi="Arial" w:cs="Arial"/>
          <w:noProof/>
          <w:sz w:val="22"/>
          <w:szCs w:val="22"/>
          <w:lang w:val="en-GB"/>
        </w:rPr>
        <w:t xml:space="preserve">, </w:t>
      </w:r>
      <w:smartTag w:uri="urn:schemas-microsoft-com:office:smarttags" w:element="place">
        <w:r w:rsidRPr="00BF7661">
          <w:rPr>
            <w:rFonts w:ascii="Arial" w:hAnsi="Arial" w:cs="Arial"/>
            <w:noProof/>
            <w:sz w:val="22"/>
            <w:szCs w:val="22"/>
            <w:lang w:val="en-GB"/>
          </w:rPr>
          <w:t>Bootle</w:t>
        </w:r>
      </w:smartTag>
      <w:r w:rsidRPr="00BF7661">
        <w:rPr>
          <w:rFonts w:ascii="Arial" w:hAnsi="Arial" w:cs="Arial"/>
          <w:noProof/>
          <w:sz w:val="22"/>
          <w:szCs w:val="22"/>
          <w:lang w:val="en-GB"/>
        </w:rPr>
        <w:t xml:space="preserve">, Merseyside L20 7HS </w:t>
      </w:r>
    </w:p>
    <w:p w:rsidR="008651C5" w:rsidRPr="00BF7661" w:rsidRDefault="007969D8" w:rsidP="0046365F">
      <w:pPr>
        <w:pStyle w:val="MRSchedule1"/>
        <w:numPr>
          <w:ilvl w:val="0"/>
          <w:numId w:val="0"/>
        </w:numPr>
        <w:spacing w:before="120" w:line="240"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2"/>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C629B7">
        <w:rPr>
          <w:rFonts w:cs="Arial"/>
          <w:szCs w:val="22"/>
        </w:rPr>
        <w:t>01 November 2016</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C629B7">
        <w:rPr>
          <w:rFonts w:cs="Arial"/>
          <w:szCs w:val="22"/>
        </w:rPr>
        <w:t>31 October 2021</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3" w:name="_Ref266438256"/>
      <w:bookmarkStart w:id="4"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7B72D2">
        <w:rPr>
          <w:rFonts w:cs="Arial"/>
          <w:szCs w:val="22"/>
        </w:rPr>
        <w:t>9</w:t>
      </w:r>
      <w:r w:rsidR="00C629B7">
        <w:rPr>
          <w:rFonts w:cs="Arial"/>
          <w:szCs w:val="22"/>
        </w:rPr>
        <w:t>0</w:t>
      </w:r>
      <w:r w:rsidRPr="00BF7661">
        <w:rPr>
          <w:rFonts w:cs="Arial"/>
          <w:szCs w:val="22"/>
        </w:rPr>
        <w:t xml:space="preserve"> days’ written notice on the </w:t>
      </w:r>
      <w:r w:rsidR="00557AF8" w:rsidRPr="00BF7661">
        <w:rPr>
          <w:rFonts w:cs="Arial"/>
          <w:szCs w:val="22"/>
        </w:rPr>
        <w:t>Contractor</w:t>
      </w:r>
      <w:bookmarkEnd w:id="3"/>
      <w:r w:rsidR="00FA2CEE" w:rsidRPr="00BF7661">
        <w:rPr>
          <w:rFonts w:cs="Arial"/>
          <w:szCs w:val="22"/>
        </w:rPr>
        <w:t>.</w:t>
      </w:r>
      <w:bookmarkEnd w:id="4"/>
    </w:p>
    <w:p w:rsidR="00FA2CEE" w:rsidRPr="00BF7661" w:rsidRDefault="00FA2CEE" w:rsidP="00082720">
      <w:pPr>
        <w:pStyle w:val="MRheading2"/>
        <w:numPr>
          <w:ilvl w:val="1"/>
          <w:numId w:val="1"/>
        </w:numPr>
        <w:spacing w:line="288" w:lineRule="auto"/>
        <w:rPr>
          <w:rFonts w:cs="Arial"/>
          <w:szCs w:val="22"/>
        </w:rPr>
      </w:pPr>
      <w:bookmarkStart w:id="5"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 xml:space="preserve">in relation to the orderly cessation of the </w:t>
      </w:r>
      <w:r w:rsidR="0046365F">
        <w:rPr>
          <w:szCs w:val="22"/>
        </w:rPr>
        <w:t>Research</w:t>
      </w:r>
      <w:r w:rsidRPr="00BF7661">
        <w:rPr>
          <w:szCs w:val="22"/>
        </w:rPr>
        <w:t>, including any commitments, liabilities or expenditure which are reasonably incurred, and would represent an unavoidable loss by the Contractor by reason of the termination of this Contract.  For the avoidance of doubt:</w:t>
      </w:r>
      <w:bookmarkEnd w:id="5"/>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732B44">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00E5390C">
        <w:rPr>
          <w:rFonts w:cs="Arial"/>
          <w:szCs w:val="22"/>
        </w:rPr>
        <w:t>Research</w:t>
      </w:r>
      <w:r w:rsidRPr="00BF7661">
        <w:rPr>
          <w:rFonts w:cs="Arial"/>
          <w:szCs w:val="22"/>
        </w:rPr>
        <w:t xml:space="preserve"> in accordance wit</w:t>
      </w:r>
      <w:r w:rsidR="0003666D" w:rsidRPr="00BF7661">
        <w:rPr>
          <w:rFonts w:cs="Arial"/>
          <w:szCs w:val="22"/>
        </w:rPr>
        <w:t>h the timetable</w:t>
      </w:r>
      <w:r w:rsidR="006774CD">
        <w:rPr>
          <w:rFonts w:cs="Arial"/>
          <w:szCs w:val="22"/>
        </w:rPr>
        <w:t xml:space="preserve"> detailed within Schedule 2.</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B51C5A" w:rsidP="00082720">
      <w:pPr>
        <w:pStyle w:val="MRheading2"/>
        <w:numPr>
          <w:ilvl w:val="1"/>
          <w:numId w:val="1"/>
        </w:numPr>
        <w:spacing w:line="288" w:lineRule="auto"/>
        <w:rPr>
          <w:rFonts w:cs="Arial"/>
          <w:szCs w:val="22"/>
        </w:rPr>
      </w:pPr>
      <w:r>
        <w:rPr>
          <w:rFonts w:cs="Arial"/>
          <w:szCs w:val="22"/>
        </w:rPr>
        <w:t>Where The</w:t>
      </w:r>
      <w:r w:rsidR="0043646F" w:rsidRPr="00BF7661">
        <w:rPr>
          <w:rFonts w:cs="Arial"/>
          <w:szCs w:val="22"/>
        </w:rPr>
        <w:t xml:space="preserve"> </w:t>
      </w:r>
      <w:r w:rsidR="00557AF8" w:rsidRPr="00BF7661">
        <w:rPr>
          <w:rFonts w:cs="Arial"/>
          <w:szCs w:val="22"/>
        </w:rPr>
        <w:t>Contractor</w:t>
      </w:r>
      <w:r w:rsidR="0043646F" w:rsidRPr="00BF7661">
        <w:rPr>
          <w:rFonts w:cs="Arial"/>
          <w:szCs w:val="22"/>
        </w:rPr>
        <w:t xml:space="preserve"> </w:t>
      </w:r>
      <w:r>
        <w:rPr>
          <w:rFonts w:cs="Arial"/>
          <w:szCs w:val="22"/>
        </w:rPr>
        <w:t>proposes to change any of the key personnel, identified in their Proposal at Annex 1, who are engaged in work for providing services to ONR, they shall notify the ONR Contract Manager in writing before any change takes place.</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replace such Key Personnel without </w:t>
      </w:r>
      <w:r w:rsidR="00FA2CEE" w:rsidRPr="00BF7661">
        <w:rPr>
          <w:rFonts w:cs="Arial"/>
          <w:szCs w:val="22"/>
        </w:rPr>
        <w:t>ONR</w:t>
      </w:r>
      <w:r w:rsidRPr="00BF7661">
        <w:rPr>
          <w:rFonts w:cs="Arial"/>
          <w:szCs w:val="22"/>
        </w:rPr>
        <w:t>’s prior written consent (which shall not be unreasonably withheld or delayed).</w:t>
      </w:r>
    </w:p>
    <w:p w:rsidR="0043646F" w:rsidRPr="00BF7661" w:rsidRDefault="0043646F" w:rsidP="00082720">
      <w:pPr>
        <w:pStyle w:val="MRheading2"/>
        <w:numPr>
          <w:ilvl w:val="1"/>
          <w:numId w:val="1"/>
        </w:numPr>
        <w:spacing w:line="288" w:lineRule="auto"/>
        <w:rPr>
          <w:rFonts w:cs="Arial"/>
          <w:szCs w:val="22"/>
        </w:rPr>
      </w:pPr>
      <w:bookmarkStart w:id="6" w:name="_Ref348023762"/>
      <w:r w:rsidRPr="00BF7661">
        <w:rPr>
          <w:rFonts w:cs="Arial"/>
          <w:szCs w:val="22"/>
        </w:rPr>
        <w:t xml:space="preserve">If any of the Key Personnel are not able to provide the </w:t>
      </w:r>
      <w:r w:rsidR="00E5390C">
        <w:rPr>
          <w:rFonts w:cs="Arial"/>
          <w:szCs w:val="22"/>
        </w:rPr>
        <w:t>Research</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w:t>
      </w:r>
    </w:p>
    <w:p w:rsidR="0043646F" w:rsidRPr="00BF7661" w:rsidRDefault="001D0A67" w:rsidP="00082720">
      <w:pPr>
        <w:pStyle w:val="MRheading3"/>
        <w:numPr>
          <w:ilvl w:val="2"/>
          <w:numId w:val="1"/>
        </w:numPr>
        <w:spacing w:line="288" w:lineRule="auto"/>
        <w:rPr>
          <w:rFonts w:cs="Arial"/>
          <w:szCs w:val="22"/>
        </w:rPr>
      </w:pPr>
      <w:r w:rsidRPr="00BF7661">
        <w:rPr>
          <w:rFonts w:cs="Arial"/>
          <w:szCs w:val="22"/>
        </w:rPr>
        <w:lastRenderedPageBreak/>
        <w:t xml:space="preserve">advise </w:t>
      </w:r>
      <w:r w:rsidR="00FA2CEE" w:rsidRPr="00BF7661">
        <w:rPr>
          <w:rFonts w:cs="Arial"/>
          <w:szCs w:val="22"/>
        </w:rPr>
        <w:t>ONR</w:t>
      </w:r>
      <w:r w:rsidR="0043646F" w:rsidRPr="00BF7661">
        <w:rPr>
          <w:rFonts w:cs="Arial"/>
          <w:szCs w:val="22"/>
        </w:rPr>
        <w:t xml:space="preserve"> of that fact as soon as reasonably practicable; and</w:t>
      </w:r>
    </w:p>
    <w:bookmarkEnd w:id="6"/>
    <w:p w:rsidR="0043646F" w:rsidRPr="00BF7661" w:rsidRDefault="0043646F" w:rsidP="00082720">
      <w:pPr>
        <w:pStyle w:val="MRheading3"/>
        <w:numPr>
          <w:ilvl w:val="2"/>
          <w:numId w:val="1"/>
        </w:numPr>
        <w:spacing w:line="288" w:lineRule="auto"/>
        <w:rPr>
          <w:rFonts w:cs="Arial"/>
          <w:szCs w:val="22"/>
        </w:rPr>
      </w:pPr>
      <w:r w:rsidRPr="00BF7661">
        <w:rPr>
          <w:rFonts w:cs="Arial"/>
          <w:szCs w:val="22"/>
        </w:rPr>
        <w:t xml:space="preserve">if practicable, offer to provide the </w:t>
      </w:r>
      <w:r w:rsidR="00E5390C">
        <w:rPr>
          <w:rFonts w:cs="Arial"/>
          <w:szCs w:val="22"/>
        </w:rPr>
        <w:t>Research</w:t>
      </w:r>
      <w:r w:rsidRPr="00BF7661">
        <w:rPr>
          <w:rFonts w:cs="Arial"/>
          <w:szCs w:val="22"/>
        </w:rPr>
        <w:t xml:space="preserve"> through an alternative individual, in which case </w:t>
      </w:r>
      <w:r w:rsidR="00FA2CEE" w:rsidRPr="00BF7661">
        <w:rPr>
          <w:rFonts w:cs="Arial"/>
          <w:szCs w:val="22"/>
        </w:rPr>
        <w:t>ONR</w:t>
      </w:r>
      <w:r w:rsidRPr="00BF7661">
        <w:rPr>
          <w:rFonts w:cs="Arial"/>
          <w:szCs w:val="22"/>
        </w:rPr>
        <w:t xml:space="preserve"> shall have a right of approval over the proposed replacement (such approval not to be unreasonably withheld or delayed).</w:t>
      </w:r>
    </w:p>
    <w:p w:rsidR="0043646F" w:rsidRPr="00BF7661" w:rsidRDefault="00FA2CEE" w:rsidP="00082720">
      <w:pPr>
        <w:pStyle w:val="MRheading2"/>
        <w:numPr>
          <w:ilvl w:val="1"/>
          <w:numId w:val="1"/>
        </w:numPr>
        <w:spacing w:line="288" w:lineRule="auto"/>
        <w:rPr>
          <w:rFonts w:cs="Arial"/>
          <w:szCs w:val="22"/>
        </w:rPr>
      </w:pPr>
      <w:bookmarkStart w:id="7" w:name="_Ref348023769"/>
      <w:r w:rsidRPr="00BF7661">
        <w:rPr>
          <w:rFonts w:cs="Arial"/>
          <w:szCs w:val="22"/>
        </w:rPr>
        <w:t>ONR</w:t>
      </w:r>
      <w:r w:rsidR="0043646F" w:rsidRPr="00BF7661">
        <w:rPr>
          <w:rFonts w:cs="Arial"/>
          <w:szCs w:val="22"/>
        </w:rPr>
        <w:t xml:space="preserve"> acknowledges that the </w:t>
      </w:r>
      <w:r w:rsidR="00557AF8" w:rsidRPr="00BF7661">
        <w:rPr>
          <w:rFonts w:cs="Arial"/>
          <w:szCs w:val="22"/>
        </w:rPr>
        <w:t>Contractor</w:t>
      </w:r>
      <w:r w:rsidR="0043646F" w:rsidRPr="00BF7661">
        <w:rPr>
          <w:rFonts w:cs="Arial"/>
          <w:szCs w:val="22"/>
        </w:rPr>
        <w:t xml:space="preserve"> will have to replace any Key Personnel who cease to be employed by the </w:t>
      </w:r>
      <w:r w:rsidR="00557AF8" w:rsidRPr="00BF7661">
        <w:rPr>
          <w:rFonts w:cs="Arial"/>
          <w:szCs w:val="22"/>
        </w:rPr>
        <w:t>Contractor</w:t>
      </w:r>
      <w:r w:rsidR="0043646F" w:rsidRPr="00BF7661">
        <w:rPr>
          <w:rFonts w:cs="Arial"/>
          <w:szCs w:val="22"/>
        </w:rPr>
        <w:t xml:space="preserve">, in which case </w:t>
      </w:r>
      <w:r w:rsidRPr="00BF7661">
        <w:rPr>
          <w:rFonts w:cs="Arial"/>
          <w:szCs w:val="22"/>
        </w:rPr>
        <w:t>ONR</w:t>
      </w:r>
      <w:r w:rsidR="0043646F" w:rsidRPr="00BF7661">
        <w:rPr>
          <w:rFonts w:cs="Arial"/>
          <w:szCs w:val="22"/>
        </w:rPr>
        <w:t xml:space="preserve"> shall have a right of approval over the proposed replacement(s) (such approval not to be unreasonably withheld or delayed).</w:t>
      </w:r>
      <w:bookmarkEnd w:id="7"/>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w:t>
      </w:r>
      <w:r w:rsidR="00E5390C">
        <w:rPr>
          <w:rFonts w:cs="Arial"/>
          <w:szCs w:val="22"/>
        </w:rPr>
        <w:t>Research</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00E5390C">
        <w:rPr>
          <w:rFonts w:cs="Arial"/>
          <w:szCs w:val="22"/>
        </w:rPr>
        <w:t>Research</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10"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 xml:space="preserve">  </w:t>
            </w:r>
            <w:r w:rsidR="0043646F" w:rsidRPr="00D54A71">
              <w:rPr>
                <w:rFonts w:cs="Arial"/>
                <w:sz w:val="22"/>
                <w:szCs w:val="22"/>
              </w:rPr>
              <w:t>£</w:t>
            </w:r>
            <w:r w:rsidRPr="00D54A71">
              <w:rPr>
                <w:rFonts w:cs="Arial"/>
                <w:sz w:val="22"/>
                <w:szCs w:val="22"/>
              </w:rPr>
              <w:t>5,000,000</w:t>
            </w:r>
            <w:r w:rsidR="0043646F"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AE3934">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w:t>
            </w:r>
            <w:r w:rsidR="00AE3934">
              <w:rPr>
                <w:rFonts w:cs="Arial"/>
                <w:sz w:val="22"/>
                <w:szCs w:val="22"/>
              </w:rPr>
              <w:t xml:space="preserve">in aggregate </w:t>
            </w:r>
            <w:r w:rsidRPr="00D54A71">
              <w:rPr>
                <w:rFonts w:cs="Arial"/>
                <w:sz w:val="22"/>
                <w:szCs w:val="22"/>
              </w:rPr>
              <w:t xml:space="preserve">per </w:t>
            </w:r>
            <w:r w:rsidR="00AE3934">
              <w:rPr>
                <w:rFonts w:cs="Arial"/>
                <w:sz w:val="22"/>
                <w:szCs w:val="22"/>
              </w:rPr>
              <w:t>annum</w:t>
            </w:r>
          </w:p>
        </w:tc>
      </w:tr>
    </w:tbl>
    <w:p w:rsidR="00904A11" w:rsidRDefault="00904A11" w:rsidP="00082720">
      <w:pPr>
        <w:spacing w:before="240"/>
        <w:ind w:left="720"/>
        <w:rPr>
          <w:rFonts w:cs="Arial"/>
          <w:sz w:val="22"/>
          <w:szCs w:val="22"/>
        </w:rPr>
      </w:pPr>
    </w:p>
    <w:p w:rsidR="0043646F" w:rsidRPr="00BF7661" w:rsidRDefault="0043646F" w:rsidP="00082720">
      <w:pPr>
        <w:spacing w:before="240"/>
        <w:ind w:left="720"/>
        <w:rPr>
          <w:rFonts w:cs="Arial"/>
          <w:sz w:val="22"/>
          <w:szCs w:val="22"/>
        </w:rPr>
      </w:pPr>
      <w:r w:rsidRPr="00BF7661">
        <w:rPr>
          <w:rFonts w:cs="Arial"/>
          <w:sz w:val="22"/>
          <w:szCs w:val="22"/>
        </w:rPr>
        <w:t>or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Pr="00BF7661" w:rsidRDefault="001842E9" w:rsidP="001842E9">
      <w:pPr>
        <w:pStyle w:val="MRheading2"/>
        <w:tabs>
          <w:tab w:val="clear" w:pos="720"/>
        </w:tabs>
        <w:spacing w:line="288" w:lineRule="auto"/>
        <w:rPr>
          <w:szCs w:val="22"/>
        </w:rPr>
      </w:pPr>
      <w:r>
        <w:rPr>
          <w:szCs w:val="22"/>
        </w:rPr>
        <w:t>7.1</w:t>
      </w:r>
      <w:r>
        <w:rPr>
          <w:szCs w:val="22"/>
        </w:rPr>
        <w:tab/>
      </w:r>
      <w:r w:rsidR="00361DB1" w:rsidRPr="00BF7661">
        <w:rPr>
          <w:szCs w:val="22"/>
        </w:rPr>
        <w:t xml:space="preserve">The provisions of Schedule 4 (Standard Terms) apply in respect of Intellectual Property Rights in the Deliverables and/or otherwise arising out of the </w:t>
      </w:r>
      <w:r w:rsidR="00E5390C">
        <w:rPr>
          <w:szCs w:val="22"/>
        </w:rPr>
        <w:t>Research</w:t>
      </w:r>
      <w:r w:rsidR="00361DB1" w:rsidRPr="00BF7661">
        <w:rPr>
          <w:szCs w:val="22"/>
        </w:rPr>
        <w:t>.</w:t>
      </w:r>
    </w:p>
    <w:p w:rsidR="005955A2" w:rsidRPr="002C1C39" w:rsidRDefault="005955A2" w:rsidP="00082720">
      <w:pPr>
        <w:pStyle w:val="MRheading1"/>
        <w:numPr>
          <w:ilvl w:val="0"/>
          <w:numId w:val="1"/>
        </w:numPr>
        <w:spacing w:line="288" w:lineRule="auto"/>
        <w:rPr>
          <w:rFonts w:cs="Arial"/>
          <w:szCs w:val="22"/>
          <w:u w:val="none"/>
        </w:rPr>
      </w:pPr>
      <w:r w:rsidRPr="002C1C39">
        <w:rPr>
          <w:rFonts w:cs="Arial"/>
          <w:szCs w:val="22"/>
          <w:u w:val="none"/>
        </w:rPr>
        <w:t>TUPE</w:t>
      </w:r>
    </w:p>
    <w:p w:rsidR="008D0E2A" w:rsidRDefault="008D0E2A" w:rsidP="00904A11">
      <w:pPr>
        <w:pStyle w:val="MRheading2"/>
        <w:tabs>
          <w:tab w:val="clear" w:pos="720"/>
        </w:tabs>
        <w:ind w:left="0" w:firstLine="720"/>
        <w:rPr>
          <w:rFonts w:cs="Arial"/>
          <w:szCs w:val="22"/>
        </w:rPr>
      </w:pPr>
      <w:bookmarkStart w:id="8" w:name="_Ref205893552"/>
      <w:r w:rsidRPr="00BF7661">
        <w:rPr>
          <w:rFonts w:cs="Arial"/>
          <w:szCs w:val="22"/>
        </w:rPr>
        <w:t>[Not applicable]</w:t>
      </w:r>
    </w:p>
    <w:p w:rsidR="00BE01EE" w:rsidRDefault="00BE01EE" w:rsidP="00904A11">
      <w:pPr>
        <w:pStyle w:val="MRSchedule1"/>
        <w:numPr>
          <w:ilvl w:val="0"/>
          <w:numId w:val="1"/>
        </w:numPr>
        <w:spacing w:before="120"/>
        <w:jc w:val="left"/>
        <w:rPr>
          <w:rFonts w:cs="Arial"/>
          <w:szCs w:val="22"/>
          <w:u w:val="none"/>
        </w:rPr>
      </w:pPr>
      <w:r w:rsidRPr="00BE01EE">
        <w:rPr>
          <w:rFonts w:cs="Arial"/>
          <w:szCs w:val="22"/>
          <w:u w:val="none"/>
        </w:rPr>
        <w:t>PUBLICATIONS</w:t>
      </w:r>
    </w:p>
    <w:p w:rsidR="00BE01EE" w:rsidRDefault="00BE01EE" w:rsidP="00BE01EE"/>
    <w:p w:rsidR="00BE01EE" w:rsidRPr="00BE01EE" w:rsidRDefault="00BE01EE" w:rsidP="001842E9">
      <w:pPr>
        <w:ind w:left="720" w:hanging="720"/>
        <w:jc w:val="both"/>
        <w:rPr>
          <w:sz w:val="22"/>
          <w:szCs w:val="22"/>
        </w:rPr>
      </w:pPr>
      <w:r w:rsidRPr="00BE01EE">
        <w:rPr>
          <w:sz w:val="22"/>
          <w:szCs w:val="22"/>
        </w:rPr>
        <w:t>9.1</w:t>
      </w:r>
      <w:r>
        <w:rPr>
          <w:sz w:val="22"/>
          <w:szCs w:val="22"/>
        </w:rPr>
        <w:tab/>
        <w:t xml:space="preserve">The Contractor shall have freedom in accordance with normal academic practice to publish results related </w:t>
      </w:r>
      <w:r w:rsidR="001842E9">
        <w:rPr>
          <w:sz w:val="22"/>
          <w:szCs w:val="22"/>
        </w:rPr>
        <w:t>to the activities with ONR.  All proposed publications during the term of the Contract shall be approved in writing by ONR such approval not to be unreasonably withheld or delayed.  Notification of the requirement for delay in submission for publication must be received by the Contractor within thirty (30) days following receipt of the proposed publication failing which the Contractor shall be free to assume that ONR has no objection to the proposed publication.</w:t>
      </w:r>
    </w:p>
    <w:p w:rsidR="007E4EC8" w:rsidRDefault="007E4EC8" w:rsidP="0046365F">
      <w:pPr>
        <w:pStyle w:val="MRSchedule1"/>
        <w:numPr>
          <w:ilvl w:val="0"/>
          <w:numId w:val="0"/>
        </w:numPr>
        <w:spacing w:before="120" w:line="288" w:lineRule="auto"/>
        <w:jc w:val="left"/>
        <w:rPr>
          <w:rFonts w:cs="Arial"/>
          <w:szCs w:val="22"/>
        </w:rPr>
      </w:pPr>
      <w:bookmarkStart w:id="9" w:name="hw"/>
      <w:bookmarkStart w:id="10" w:name="_Toc207776233"/>
      <w:bookmarkStart w:id="11" w:name="Schedule2"/>
      <w:bookmarkEnd w:id="8"/>
      <w:bookmarkEnd w:id="9"/>
      <w:bookmarkEnd w:id="10"/>
      <w:bookmarkEnd w:id="11"/>
    </w:p>
    <w:p w:rsidR="0046365F" w:rsidRDefault="0046365F" w:rsidP="0046365F"/>
    <w:p w:rsidR="0046365F" w:rsidRDefault="0046365F" w:rsidP="0046365F"/>
    <w:p w:rsidR="0046365F" w:rsidRDefault="0046365F" w:rsidP="0046365F"/>
    <w:p w:rsidR="0046365F" w:rsidRDefault="0046365F" w:rsidP="0046365F"/>
    <w:p w:rsidR="0046365F" w:rsidRDefault="0046365F" w:rsidP="0046365F"/>
    <w:p w:rsidR="0046365F" w:rsidRDefault="0046365F" w:rsidP="0046365F"/>
    <w:p w:rsidR="0046365F" w:rsidRDefault="0046365F" w:rsidP="0046365F"/>
    <w:p w:rsidR="0046365F" w:rsidRDefault="0046365F" w:rsidP="0046365F"/>
    <w:p w:rsidR="00904A11" w:rsidRDefault="00904A11" w:rsidP="0046365F"/>
    <w:p w:rsidR="00904A11" w:rsidRDefault="00904A11" w:rsidP="0046365F"/>
    <w:p w:rsidR="00904A11" w:rsidRDefault="00904A11" w:rsidP="0046365F"/>
    <w:p w:rsidR="00904A11" w:rsidRDefault="00904A11" w:rsidP="0046365F"/>
    <w:p w:rsidR="00904A11" w:rsidRDefault="00904A11" w:rsidP="0046365F"/>
    <w:p w:rsidR="00904A11" w:rsidRDefault="00904A11" w:rsidP="0046365F"/>
    <w:p w:rsidR="00904A11" w:rsidRDefault="00904A11" w:rsidP="0046365F"/>
    <w:p w:rsidR="00904A11" w:rsidRDefault="00904A11" w:rsidP="0046365F"/>
    <w:p w:rsidR="00904A11" w:rsidRDefault="00904A11" w:rsidP="0046365F"/>
    <w:p w:rsidR="00904A11" w:rsidRDefault="00904A11" w:rsidP="0046365F"/>
    <w:p w:rsidR="0046365F" w:rsidRDefault="0046365F" w:rsidP="0046365F"/>
    <w:p w:rsidR="004B3C33" w:rsidRDefault="004B3C33" w:rsidP="0046365F"/>
    <w:p w:rsidR="004B3C33" w:rsidRDefault="004B3C33" w:rsidP="0046365F"/>
    <w:p w:rsidR="004B3C33" w:rsidRDefault="004B3C33" w:rsidP="0046365F"/>
    <w:p w:rsidR="004B3C33" w:rsidRDefault="004B3C33" w:rsidP="0046365F"/>
    <w:p w:rsidR="004B3C33" w:rsidRDefault="004B3C33" w:rsidP="0046365F"/>
    <w:p w:rsidR="0046365F" w:rsidRPr="0046365F" w:rsidRDefault="0046365F" w:rsidP="0046365F">
      <w:pPr>
        <w:rPr>
          <w:b/>
        </w:rPr>
      </w:pPr>
      <w:r w:rsidRPr="0046365F">
        <w:rPr>
          <w:b/>
        </w:rPr>
        <w:t>Schedule 2</w:t>
      </w:r>
    </w:p>
    <w:p w:rsidR="0046365F" w:rsidRDefault="0046365F" w:rsidP="0046365F"/>
    <w:p w:rsidR="0046365F" w:rsidRPr="0046365F" w:rsidRDefault="0046365F" w:rsidP="0046365F"/>
    <w:p w:rsidR="007E4EC8" w:rsidRPr="006A5BC9" w:rsidRDefault="004B3C33" w:rsidP="006A5BC9">
      <w:pPr>
        <w:pStyle w:val="MRSchedule2"/>
        <w:spacing w:before="120" w:line="288" w:lineRule="auto"/>
        <w:rPr>
          <w:rFonts w:cs="Arial"/>
          <w:b/>
          <w:caps/>
          <w:szCs w:val="22"/>
          <w:u w:val="none"/>
        </w:rPr>
      </w:pPr>
      <w:bookmarkStart w:id="12" w:name="_Toc207776234"/>
      <w:r>
        <w:rPr>
          <w:rFonts w:cs="Arial"/>
          <w:b/>
          <w:caps/>
          <w:szCs w:val="22"/>
          <w:u w:val="none"/>
        </w:rPr>
        <w:t>RESEARCH</w:t>
      </w:r>
      <w:r w:rsidR="00D05B65">
        <w:rPr>
          <w:rFonts w:cs="Arial"/>
          <w:b/>
          <w:caps/>
          <w:szCs w:val="22"/>
          <w:u w:val="none"/>
        </w:rPr>
        <w:t xml:space="preserve"> REQUIREMENTS</w:t>
      </w:r>
    </w:p>
    <w:p w:rsidR="00F62375" w:rsidRPr="00785360" w:rsidRDefault="00F62375" w:rsidP="006A5BC9">
      <w:pPr>
        <w:spacing w:before="120"/>
        <w:jc w:val="both"/>
        <w:rPr>
          <w:rFonts w:cs="Arial"/>
          <w:sz w:val="22"/>
          <w:szCs w:val="22"/>
        </w:rPr>
      </w:pPr>
      <w:r w:rsidRPr="00785360">
        <w:rPr>
          <w:rFonts w:cs="Arial"/>
          <w:sz w:val="22"/>
          <w:szCs w:val="22"/>
        </w:rPr>
        <w:t xml:space="preserve">The Contractor shall undertake the following service requirements, titled </w:t>
      </w:r>
      <w:r w:rsidR="00785360" w:rsidRPr="00785360">
        <w:rPr>
          <w:rFonts w:cs="Arial"/>
          <w:sz w:val="22"/>
          <w:szCs w:val="22"/>
        </w:rPr>
        <w:t>Pr</w:t>
      </w:r>
      <w:r w:rsidR="00785360">
        <w:rPr>
          <w:rFonts w:cs="Arial"/>
          <w:sz w:val="22"/>
          <w:szCs w:val="22"/>
        </w:rPr>
        <w:t xml:space="preserve">ovision of a Research Team to Support ONR in the Area of </w:t>
      </w:r>
      <w:r w:rsidR="00937FE4">
        <w:rPr>
          <w:rFonts w:cs="Arial"/>
          <w:sz w:val="22"/>
          <w:szCs w:val="22"/>
        </w:rPr>
        <w:t xml:space="preserve">Nuclear Graphite </w:t>
      </w:r>
      <w:r w:rsidR="00785360">
        <w:rPr>
          <w:rFonts w:cs="Arial"/>
          <w:sz w:val="22"/>
          <w:szCs w:val="22"/>
        </w:rPr>
        <w:t>Structural Integrity</w:t>
      </w:r>
      <w:r w:rsidRPr="00785360">
        <w:rPr>
          <w:rFonts w:cs="Arial"/>
          <w:sz w:val="22"/>
          <w:szCs w:val="22"/>
        </w:rPr>
        <w:t xml:space="preserve">, dated </w:t>
      </w:r>
      <w:r w:rsidR="00785360">
        <w:rPr>
          <w:rFonts w:cs="Arial"/>
          <w:sz w:val="22"/>
          <w:szCs w:val="22"/>
        </w:rPr>
        <w:t>07 July 2016</w:t>
      </w:r>
      <w:r w:rsidRPr="00785360">
        <w:rPr>
          <w:rFonts w:cs="Arial"/>
          <w:sz w:val="22"/>
          <w:szCs w:val="22"/>
        </w:rPr>
        <w:t xml:space="preserve"> and referenced </w:t>
      </w:r>
      <w:r w:rsidR="00785360">
        <w:rPr>
          <w:rFonts w:cs="Arial"/>
          <w:sz w:val="22"/>
          <w:szCs w:val="22"/>
        </w:rPr>
        <w:t>ONR</w:t>
      </w:r>
      <w:r w:rsidR="004E5637">
        <w:rPr>
          <w:rFonts w:cs="Arial"/>
          <w:sz w:val="22"/>
          <w:szCs w:val="22"/>
        </w:rPr>
        <w:t>/</w:t>
      </w:r>
      <w:r w:rsidR="006774CD">
        <w:rPr>
          <w:rFonts w:cs="Arial"/>
          <w:sz w:val="22"/>
          <w:szCs w:val="22"/>
        </w:rPr>
        <w:t>T2918, a copy of which is embedded in this Schedule.</w:t>
      </w:r>
    </w:p>
    <w:p w:rsidR="006774CD" w:rsidRDefault="006774CD" w:rsidP="006A5BC9">
      <w:pPr>
        <w:pStyle w:val="MRSchedule1"/>
        <w:numPr>
          <w:ilvl w:val="0"/>
          <w:numId w:val="0"/>
        </w:numPr>
        <w:spacing w:before="120" w:line="288" w:lineRule="auto"/>
        <w:jc w:val="left"/>
        <w:rPr>
          <w:rFonts w:cs="Arial"/>
          <w:szCs w:val="22"/>
          <w:u w:val="none"/>
        </w:rPr>
      </w:pPr>
    </w:p>
    <w:p w:rsidR="006774CD" w:rsidRDefault="006774CD" w:rsidP="006774CD"/>
    <w:p w:rsidR="004B2877" w:rsidRDefault="004B2877" w:rsidP="004E5637">
      <w:pPr>
        <w:jc w:val="center"/>
      </w:pPr>
    </w:p>
    <w:p w:rsidR="006774CD" w:rsidRDefault="006774CD" w:rsidP="004E5637">
      <w:pPr>
        <w:jc w:val="center"/>
      </w:pPr>
    </w:p>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Default="006774CD" w:rsidP="006774CD"/>
    <w:p w:rsidR="006774CD" w:rsidRPr="006774CD" w:rsidRDefault="006774CD" w:rsidP="006774CD"/>
    <w:p w:rsidR="006774CD" w:rsidRDefault="006774CD" w:rsidP="006A5BC9">
      <w:pPr>
        <w:pStyle w:val="MRSchedule1"/>
        <w:numPr>
          <w:ilvl w:val="0"/>
          <w:numId w:val="0"/>
        </w:numPr>
        <w:spacing w:before="120" w:line="288" w:lineRule="auto"/>
        <w:jc w:val="left"/>
        <w:rPr>
          <w:rFonts w:cs="Arial"/>
          <w:szCs w:val="22"/>
          <w:u w:val="none"/>
        </w:rPr>
      </w:pPr>
    </w:p>
    <w:p w:rsidR="006774CD" w:rsidRDefault="006774CD" w:rsidP="006774CD"/>
    <w:p w:rsidR="006774CD" w:rsidRPr="006774CD" w:rsidRDefault="006774CD" w:rsidP="006774CD"/>
    <w:p w:rsidR="007E4EC8" w:rsidRPr="006A5BC9" w:rsidRDefault="007E4EC8" w:rsidP="006A5BC9">
      <w:pPr>
        <w:pStyle w:val="MRSchedule1"/>
        <w:numPr>
          <w:ilvl w:val="0"/>
          <w:numId w:val="0"/>
        </w:numPr>
        <w:spacing w:before="120" w:line="288" w:lineRule="auto"/>
        <w:jc w:val="left"/>
        <w:rPr>
          <w:rFonts w:cs="Arial"/>
          <w:szCs w:val="22"/>
          <w:u w:val="none"/>
        </w:rPr>
      </w:pPr>
      <w:r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p>
    <w:p w:rsidR="005F1F5C"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The total cost for providing the service will be £</w:t>
      </w:r>
      <w:r w:rsidR="004E5637">
        <w:rPr>
          <w:rFonts w:ascii="Arial" w:hAnsi="Arial" w:cs="Arial"/>
          <w:noProof/>
          <w:sz w:val="22"/>
          <w:szCs w:val="22"/>
          <w:lang w:val="en-GB"/>
        </w:rPr>
        <w:t>1,622,500.00</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732B44">
        <w:rPr>
          <w:rFonts w:ascii="Arial" w:hAnsi="Arial" w:cs="Arial"/>
          <w:sz w:val="22"/>
          <w:szCs w:val="22"/>
        </w:rPr>
        <w:t>8</w:t>
      </w:r>
      <w:r w:rsidR="007041E0" w:rsidRPr="007041E0">
        <w:rPr>
          <w:rFonts w:ascii="Arial" w:hAnsi="Arial" w:cs="Arial"/>
          <w:sz w:val="22"/>
          <w:szCs w:val="22"/>
        </w:rPr>
        <w:fldChar w:fldCharType="end"/>
      </w:r>
      <w:r w:rsidR="007041E0" w:rsidRPr="007041E0">
        <w:rPr>
          <w:rFonts w:ascii="Arial" w:hAnsi="Arial" w:cs="Arial"/>
          <w:sz w:val="22"/>
          <w:szCs w:val="22"/>
        </w:rPr>
        <w:t xml:space="preserve"> of Schedule 4 (Standard Terms)</w:t>
      </w:r>
      <w:r w:rsidR="00BA0459" w:rsidRPr="007041E0">
        <w:rPr>
          <w:rFonts w:ascii="Arial" w:hAnsi="Arial" w:cs="Arial"/>
          <w:noProof/>
          <w:sz w:val="22"/>
          <w:szCs w:val="22"/>
          <w:lang w:val="en-GB"/>
        </w:rPr>
        <w:t>.</w:t>
      </w:r>
    </w:p>
    <w:p w:rsidR="00F20150" w:rsidRDefault="005F1F5C" w:rsidP="007F4B70">
      <w:pPr>
        <w:pStyle w:val="MRheading2"/>
        <w:tabs>
          <w:tab w:val="clear" w:pos="720"/>
        </w:tabs>
        <w:spacing w:after="120" w:line="288" w:lineRule="auto"/>
        <w:rPr>
          <w:szCs w:val="22"/>
        </w:rPr>
      </w:pPr>
      <w:r>
        <w:rPr>
          <w:szCs w:val="22"/>
        </w:rPr>
        <w:t>1.3</w:t>
      </w:r>
      <w:r w:rsidR="00BA0459">
        <w:rPr>
          <w:szCs w:val="22"/>
        </w:rPr>
        <w:tab/>
      </w:r>
      <w:r w:rsidR="00F20150" w:rsidRPr="00BF7661">
        <w:rPr>
          <w:szCs w:val="22"/>
        </w:rPr>
        <w:t xml:space="preserve">In consideration for the provision of the </w:t>
      </w:r>
      <w:r w:rsidR="004B3C33">
        <w:rPr>
          <w:szCs w:val="22"/>
        </w:rPr>
        <w:t>Research</w:t>
      </w:r>
      <w:r w:rsidR="00F20150" w:rsidRPr="00BF7661">
        <w:rPr>
          <w:szCs w:val="22"/>
        </w:rPr>
        <w:t>, the Contractor shall be entitled to issue invoices for the following sums payable by ONR (the “</w:t>
      </w:r>
      <w:r w:rsidR="00F20150" w:rsidRPr="00BF7661">
        <w:rPr>
          <w:b/>
          <w:szCs w:val="22"/>
        </w:rPr>
        <w:t>Charges</w:t>
      </w:r>
      <w:r w:rsidR="00F20150" w:rsidRPr="00BF7661">
        <w:rPr>
          <w:szCs w:val="22"/>
        </w:rPr>
        <w:t xml:space="preserve">”) </w:t>
      </w:r>
      <w:r w:rsidR="007F4B70">
        <w:rPr>
          <w:szCs w:val="22"/>
        </w:rPr>
        <w:t>based on the following staff rates</w:t>
      </w:r>
      <w:r w:rsidR="004B2877">
        <w:rPr>
          <w:szCs w:val="22"/>
        </w:rPr>
        <w:t>:</w:t>
      </w:r>
    </w:p>
    <w:p w:rsidR="007E4EC8" w:rsidRDefault="007F4B70" w:rsidP="00082720">
      <w:pPr>
        <w:spacing w:before="240"/>
        <w:jc w:val="both"/>
        <w:rPr>
          <w:rFonts w:cs="Arial"/>
          <w:sz w:val="22"/>
          <w:szCs w:val="22"/>
        </w:rPr>
      </w:pPr>
      <w:r>
        <w:rPr>
          <w:rFonts w:cs="Arial"/>
          <w:sz w:val="22"/>
          <w:szCs w:val="22"/>
        </w:rPr>
        <w:t>1</w:t>
      </w:r>
      <w:r w:rsidR="005F1F5C">
        <w:rPr>
          <w:rFonts w:cs="Arial"/>
          <w:sz w:val="22"/>
          <w:szCs w:val="22"/>
        </w:rPr>
        <w:t>.</w:t>
      </w:r>
      <w:r w:rsidR="00BA0459">
        <w:rPr>
          <w:rFonts w:cs="Arial"/>
          <w:sz w:val="22"/>
          <w:szCs w:val="22"/>
        </w:rPr>
        <w:t>4</w:t>
      </w:r>
      <w:r w:rsidR="00BA0459">
        <w:rPr>
          <w:rFonts w:cs="Arial"/>
          <w:sz w:val="22"/>
          <w:szCs w:val="22"/>
        </w:rPr>
        <w:tab/>
      </w:r>
      <w:r w:rsidR="007E4EC8" w:rsidRPr="00BF7661">
        <w:rPr>
          <w:rFonts w:cs="Arial"/>
          <w:sz w:val="22"/>
          <w:szCs w:val="22"/>
        </w:rPr>
        <w:t xml:space="preserve">The Charges set out above are an </w:t>
      </w:r>
      <w:proofErr w:type="spellStart"/>
      <w:r w:rsidR="007E4EC8" w:rsidRPr="00BF7661">
        <w:rPr>
          <w:rFonts w:cs="Arial"/>
          <w:sz w:val="22"/>
          <w:szCs w:val="22"/>
        </w:rPr>
        <w:t>all inclusive</w:t>
      </w:r>
      <w:proofErr w:type="spellEnd"/>
      <w:r w:rsidR="007E4EC8" w:rsidRPr="00BF7661">
        <w:rPr>
          <w:rFonts w:cs="Arial"/>
          <w:sz w:val="22"/>
          <w:szCs w:val="22"/>
        </w:rPr>
        <w:t xml:space="preser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w:t>
      </w:r>
      <w:r w:rsidR="00E5390C">
        <w:rPr>
          <w:rFonts w:cs="Arial"/>
          <w:sz w:val="22"/>
          <w:szCs w:val="22"/>
        </w:rPr>
        <w:t>Research</w:t>
      </w:r>
      <w:r w:rsidR="007E4EC8" w:rsidRPr="00BF7661">
        <w:rPr>
          <w:rFonts w:cs="Arial"/>
          <w:sz w:val="22"/>
          <w:szCs w:val="22"/>
        </w:rPr>
        <w:t xml:space="preserve">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1.5</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732B44">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r w:rsidR="00463D98" w:rsidRPr="00463D98">
        <w:rPr>
          <w:rFonts w:ascii="Arial" w:hAnsi="Arial"/>
          <w:color w:val="000000"/>
          <w:sz w:val="22"/>
          <w:szCs w:val="22"/>
          <w:lang w:eastAsia="en-GB"/>
        </w:rPr>
        <w:t xml:space="preserve">invoice, should be submitted by e-mail to: </w:t>
      </w:r>
      <w:hyperlink r:id="rId11" w:history="1">
        <w:r w:rsidR="00463D98" w:rsidRPr="00463D98">
          <w:rPr>
            <w:rFonts w:ascii="Arial" w:hAnsi="Arial"/>
            <w:color w:val="0000FF"/>
            <w:sz w:val="22"/>
            <w:szCs w:val="22"/>
            <w:u w:val="single"/>
            <w:lang w:eastAsia="en-GB"/>
          </w:rPr>
          <w:t>onr.invoices@onr.gsi.gov.uk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Default="00A9110F" w:rsidP="00A9110F">
      <w:pPr>
        <w:jc w:val="both"/>
        <w:rPr>
          <w:rFonts w:cs="Arial"/>
          <w:b/>
          <w:sz w:val="22"/>
          <w:szCs w:val="22"/>
        </w:rPr>
      </w:pPr>
      <w:r>
        <w:rPr>
          <w:rFonts w:cs="Arial"/>
          <w:sz w:val="22"/>
          <w:szCs w:val="22"/>
        </w:rPr>
        <w:br w:type="page"/>
      </w:r>
      <w:r w:rsidRPr="00A9110F">
        <w:rPr>
          <w:rFonts w:cs="Arial"/>
          <w:b/>
          <w:sz w:val="22"/>
          <w:szCs w:val="22"/>
        </w:rPr>
        <w:lastRenderedPageBreak/>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sidR="007F4B70">
              <w:rPr>
                <w:rFonts w:ascii="Arial" w:hAnsi="Arial"/>
                <w:noProof/>
                <w:sz w:val="22"/>
              </w:rPr>
              <w:t>4 S.1</w:t>
            </w:r>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A9110F" w:rsidRPr="00D57F29" w:rsidRDefault="00A9110F" w:rsidP="004B2877">
            <w:pPr>
              <w:pStyle w:val="DefaultText2"/>
              <w:tabs>
                <w:tab w:val="left" w:pos="567"/>
                <w:tab w:val="left" w:pos="3402"/>
              </w:tabs>
              <w:ind w:left="567" w:hanging="567"/>
              <w:rPr>
                <w:noProof/>
                <w:lang w:val="fr-FR"/>
              </w:rPr>
            </w:pPr>
            <w:r w:rsidRPr="00D57F29">
              <w:rPr>
                <w:rFonts w:ascii="Arial" w:hAnsi="Arial"/>
                <w:noProof/>
                <w:sz w:val="22"/>
                <w:szCs w:val="22"/>
                <w:lang w:val="fr-FR"/>
              </w:rPr>
              <w:t xml:space="preserve">e-mail : </w:t>
            </w:r>
          </w:p>
        </w:tc>
        <w:tc>
          <w:tcPr>
            <w:tcW w:w="4860" w:type="dxa"/>
          </w:tcPr>
          <w:p w:rsidR="00A9110F" w:rsidRDefault="00A9110F" w:rsidP="005808F6">
            <w:pPr>
              <w:pStyle w:val="DefaultText"/>
              <w:rPr>
                <w:noProof/>
                <w:lang w:val="fr-FR"/>
              </w:rPr>
            </w:pPr>
          </w:p>
          <w:p w:rsidR="007F4B70" w:rsidRPr="00153A85" w:rsidRDefault="007F4B70" w:rsidP="007F4B70">
            <w:pPr>
              <w:pStyle w:val="DefaultText1"/>
              <w:tabs>
                <w:tab w:val="left" w:pos="1134"/>
              </w:tabs>
              <w:ind w:left="1134" w:hanging="1134"/>
              <w:rPr>
                <w:rFonts w:ascii="Arial" w:hAnsi="Arial"/>
                <w:noProof/>
                <w:sz w:val="22"/>
                <w:lang w:val="en-GB"/>
              </w:rPr>
            </w:pPr>
            <w:r>
              <w:rPr>
                <w:rFonts w:ascii="Arial" w:hAnsi="Arial"/>
                <w:noProof/>
                <w:sz w:val="22"/>
                <w:lang w:val="en-GB"/>
              </w:rPr>
              <w:t>University of Manchester</w:t>
            </w:r>
          </w:p>
          <w:p w:rsidR="007F4B70" w:rsidRPr="00153A85" w:rsidRDefault="007F4B70" w:rsidP="007F4B70">
            <w:pPr>
              <w:pStyle w:val="ListBullet"/>
              <w:tabs>
                <w:tab w:val="clear" w:pos="566"/>
                <w:tab w:val="left" w:pos="59"/>
              </w:tabs>
              <w:ind w:left="59" w:hanging="567"/>
              <w:jc w:val="left"/>
              <w:rPr>
                <w:rFonts w:ascii="Arial" w:hAnsi="Arial"/>
                <w:noProof/>
                <w:sz w:val="22"/>
              </w:rPr>
            </w:pPr>
            <w:r>
              <w:rPr>
                <w:rFonts w:ascii="Arial" w:hAnsi="Arial"/>
                <w:noProof/>
                <w:sz w:val="22"/>
              </w:rPr>
              <w:t>S      School of Mechanical, Aerospace and Civil Engineering</w:t>
            </w:r>
          </w:p>
          <w:p w:rsidR="007F4B70" w:rsidRPr="00153A85" w:rsidRDefault="006D1AF4" w:rsidP="007F4B70">
            <w:pPr>
              <w:pStyle w:val="DefaultText1"/>
              <w:tabs>
                <w:tab w:val="left" w:pos="1134"/>
              </w:tabs>
              <w:ind w:left="1134" w:hanging="1134"/>
              <w:rPr>
                <w:rFonts w:ascii="Arial" w:hAnsi="Arial" w:cs="Arial"/>
                <w:noProof/>
                <w:sz w:val="22"/>
                <w:lang w:val="en-GB"/>
              </w:rPr>
            </w:pPr>
            <w:r>
              <w:rPr>
                <w:rFonts w:ascii="Arial" w:hAnsi="Arial" w:cs="Arial"/>
                <w:noProof/>
                <w:sz w:val="22"/>
                <w:lang w:val="en-GB"/>
              </w:rPr>
              <w:t>Pariser Building G11</w:t>
            </w:r>
          </w:p>
          <w:p w:rsidR="007F4B70" w:rsidRPr="00153A85" w:rsidRDefault="006D1AF4" w:rsidP="007F4B70">
            <w:pPr>
              <w:pStyle w:val="DefaultText1"/>
              <w:tabs>
                <w:tab w:val="left" w:pos="1134"/>
              </w:tabs>
              <w:ind w:left="1134" w:hanging="1134"/>
              <w:rPr>
                <w:rFonts w:ascii="Arial" w:hAnsi="Arial" w:cs="Arial"/>
                <w:noProof/>
                <w:sz w:val="22"/>
                <w:lang w:val="en-GB"/>
              </w:rPr>
            </w:pPr>
            <w:r>
              <w:rPr>
                <w:rFonts w:ascii="Arial" w:hAnsi="Arial" w:cs="Arial"/>
                <w:noProof/>
                <w:sz w:val="22"/>
                <w:lang w:val="en-GB"/>
              </w:rPr>
              <w:t>Manchester</w:t>
            </w:r>
          </w:p>
          <w:p w:rsidR="007F4B70" w:rsidRPr="00D57F29" w:rsidRDefault="006D1AF4" w:rsidP="007F4B70">
            <w:pPr>
              <w:pStyle w:val="DefaultText1"/>
              <w:tabs>
                <w:tab w:val="left" w:pos="1134"/>
              </w:tabs>
              <w:ind w:left="1134" w:hanging="1134"/>
              <w:rPr>
                <w:rFonts w:ascii="Arial" w:hAnsi="Arial" w:cs="Arial"/>
                <w:noProof/>
                <w:sz w:val="22"/>
                <w:lang w:val="fr-FR"/>
              </w:rPr>
            </w:pPr>
            <w:r>
              <w:rPr>
                <w:rFonts w:ascii="Arial" w:hAnsi="Arial" w:cs="Arial"/>
                <w:noProof/>
                <w:sz w:val="22"/>
                <w:lang w:val="fr-FR"/>
              </w:rPr>
              <w:t>M13 9PL</w:t>
            </w:r>
          </w:p>
          <w:p w:rsidR="007F4B70" w:rsidRPr="00D57F29" w:rsidRDefault="007F4B70" w:rsidP="007F4B70">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7F4B70" w:rsidRPr="00D57F29" w:rsidRDefault="007F4B70" w:rsidP="007F4B70">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7F4B70" w:rsidRPr="00D57F29" w:rsidRDefault="007F4B70" w:rsidP="004B2877">
            <w:pPr>
              <w:pStyle w:val="DefaultText2"/>
              <w:tabs>
                <w:tab w:val="left" w:pos="567"/>
                <w:tab w:val="left" w:pos="3402"/>
              </w:tabs>
              <w:ind w:left="567" w:hanging="567"/>
              <w:rPr>
                <w:noProof/>
                <w:lang w:val="fr-FR"/>
              </w:rPr>
            </w:pPr>
            <w:r w:rsidRPr="00D57F29">
              <w:rPr>
                <w:rFonts w:ascii="Arial" w:hAnsi="Arial"/>
                <w:noProof/>
                <w:sz w:val="22"/>
                <w:szCs w:val="22"/>
                <w:lang w:val="fr-FR"/>
              </w:rPr>
              <w:t xml:space="preserve">e-mail : </w:t>
            </w: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4B2792" w:rsidP="00BB3B52">
            <w:pPr>
              <w:pStyle w:val="DefaultText1"/>
              <w:tabs>
                <w:tab w:val="left" w:pos="1134"/>
              </w:tabs>
              <w:ind w:left="1134" w:hanging="1134"/>
              <w:rPr>
                <w:rFonts w:ascii="Arial" w:hAnsi="Arial"/>
                <w:noProof/>
                <w:sz w:val="22"/>
                <w:lang w:val="en-GB"/>
              </w:rPr>
            </w:pPr>
            <w:r>
              <w:rPr>
                <w:rFonts w:ascii="Arial" w:hAnsi="Arial"/>
                <w:noProof/>
                <w:sz w:val="22"/>
                <w:lang w:val="en-GB"/>
              </w:rPr>
              <w:t>Commercial Services</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Building 6.4</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 xml:space="preserve">Tel  : </w:t>
            </w:r>
          </w:p>
          <w:p w:rsidR="004B2792" w:rsidRPr="00153A85" w:rsidRDefault="004B2792" w:rsidP="00BB3B52">
            <w:pPr>
              <w:pStyle w:val="DefaultText2"/>
              <w:tabs>
                <w:tab w:val="left" w:pos="567"/>
                <w:tab w:val="left" w:pos="3402"/>
              </w:tabs>
              <w:ind w:left="567" w:hanging="567"/>
              <w:rPr>
                <w:rFonts w:ascii="Arial" w:hAnsi="Arial"/>
                <w:noProof/>
                <w:sz w:val="22"/>
                <w:szCs w:val="22"/>
                <w:lang w:val="en-GB"/>
              </w:rPr>
            </w:pPr>
            <w:r w:rsidRPr="00153A85">
              <w:rPr>
                <w:rFonts w:ascii="Arial" w:hAnsi="Arial"/>
                <w:noProof/>
                <w:sz w:val="22"/>
                <w:szCs w:val="22"/>
                <w:lang w:val="en-GB"/>
              </w:rPr>
              <w:t xml:space="preserve">e-mail : </w:t>
            </w:r>
          </w:p>
          <w:p w:rsidR="004B2792" w:rsidRPr="00153A85" w:rsidRDefault="004B2792" w:rsidP="00BB3B52">
            <w:pPr>
              <w:pStyle w:val="DefaultText2"/>
              <w:tabs>
                <w:tab w:val="left" w:pos="567"/>
                <w:tab w:val="left" w:pos="3402"/>
              </w:tabs>
              <w:ind w:left="567" w:hanging="567"/>
              <w:rPr>
                <w:rFonts w:ascii="Arial" w:hAnsi="Arial"/>
                <w:noProof/>
                <w:sz w:val="20"/>
                <w:lang w:val="en-GB"/>
              </w:rPr>
            </w:pPr>
          </w:p>
        </w:tc>
        <w:tc>
          <w:tcPr>
            <w:tcW w:w="4860" w:type="dxa"/>
          </w:tcPr>
          <w:p w:rsidR="004B2792" w:rsidRDefault="004B2792" w:rsidP="005808F6">
            <w:pPr>
              <w:pStyle w:val="DefaultText"/>
              <w:rPr>
                <w:noProof/>
                <w:lang w:val="fr-FR"/>
              </w:rPr>
            </w:pPr>
          </w:p>
          <w:p w:rsidR="007722DE" w:rsidRPr="00153A85" w:rsidRDefault="007722DE" w:rsidP="007722DE">
            <w:pPr>
              <w:pStyle w:val="DefaultText1"/>
              <w:tabs>
                <w:tab w:val="left" w:pos="1134"/>
              </w:tabs>
              <w:ind w:left="1134" w:hanging="1134"/>
              <w:rPr>
                <w:rFonts w:ascii="Arial" w:hAnsi="Arial"/>
                <w:noProof/>
                <w:sz w:val="22"/>
                <w:lang w:val="en-GB"/>
              </w:rPr>
            </w:pPr>
            <w:r>
              <w:rPr>
                <w:rFonts w:ascii="Arial" w:hAnsi="Arial"/>
                <w:noProof/>
                <w:sz w:val="22"/>
                <w:lang w:val="en-GB"/>
              </w:rPr>
              <w:t>University of Manchester</w:t>
            </w:r>
          </w:p>
          <w:p w:rsidR="007722DE" w:rsidRPr="00153A85" w:rsidRDefault="007722DE" w:rsidP="007722DE">
            <w:pPr>
              <w:pStyle w:val="ListBullet"/>
              <w:tabs>
                <w:tab w:val="clear" w:pos="566"/>
                <w:tab w:val="left" w:pos="59"/>
              </w:tabs>
              <w:ind w:left="59" w:hanging="567"/>
              <w:jc w:val="left"/>
              <w:rPr>
                <w:rFonts w:ascii="Arial" w:hAnsi="Arial"/>
                <w:noProof/>
                <w:sz w:val="22"/>
              </w:rPr>
            </w:pPr>
            <w:r>
              <w:rPr>
                <w:rFonts w:ascii="Arial" w:hAnsi="Arial"/>
                <w:noProof/>
                <w:sz w:val="22"/>
              </w:rPr>
              <w:t>S      Head of Contracts</w:t>
            </w:r>
          </w:p>
          <w:p w:rsidR="007722DE" w:rsidRDefault="007722DE" w:rsidP="007722DE">
            <w:pPr>
              <w:pStyle w:val="DefaultText1"/>
              <w:tabs>
                <w:tab w:val="left" w:pos="1134"/>
              </w:tabs>
              <w:ind w:left="1134" w:hanging="1134"/>
              <w:rPr>
                <w:rFonts w:ascii="Arial" w:hAnsi="Arial" w:cs="Arial"/>
                <w:noProof/>
                <w:sz w:val="22"/>
                <w:lang w:val="en-GB"/>
              </w:rPr>
            </w:pPr>
            <w:r>
              <w:rPr>
                <w:rFonts w:ascii="Arial" w:hAnsi="Arial" w:cs="Arial"/>
                <w:noProof/>
                <w:sz w:val="22"/>
                <w:lang w:val="en-GB"/>
              </w:rPr>
              <w:t>Christie Building</w:t>
            </w:r>
          </w:p>
          <w:p w:rsidR="007722DE" w:rsidRPr="00153A85" w:rsidRDefault="007722DE" w:rsidP="007722DE">
            <w:pPr>
              <w:pStyle w:val="DefaultText1"/>
              <w:tabs>
                <w:tab w:val="left" w:pos="1134"/>
              </w:tabs>
              <w:ind w:left="1134" w:hanging="1134"/>
              <w:rPr>
                <w:rFonts w:ascii="Arial" w:hAnsi="Arial" w:cs="Arial"/>
                <w:noProof/>
                <w:sz w:val="22"/>
                <w:lang w:val="en-GB"/>
              </w:rPr>
            </w:pPr>
            <w:r>
              <w:rPr>
                <w:rFonts w:ascii="Arial" w:hAnsi="Arial" w:cs="Arial"/>
                <w:noProof/>
                <w:sz w:val="22"/>
                <w:lang w:val="en-GB"/>
              </w:rPr>
              <w:t>Oxford Road</w:t>
            </w:r>
          </w:p>
          <w:p w:rsidR="007722DE" w:rsidRPr="00153A85" w:rsidRDefault="007722DE" w:rsidP="007722DE">
            <w:pPr>
              <w:pStyle w:val="DefaultText1"/>
              <w:tabs>
                <w:tab w:val="left" w:pos="1134"/>
              </w:tabs>
              <w:ind w:left="1134" w:hanging="1134"/>
              <w:rPr>
                <w:rFonts w:ascii="Arial" w:hAnsi="Arial" w:cs="Arial"/>
                <w:noProof/>
                <w:sz w:val="22"/>
                <w:lang w:val="en-GB"/>
              </w:rPr>
            </w:pPr>
            <w:r>
              <w:rPr>
                <w:rFonts w:ascii="Arial" w:hAnsi="Arial" w:cs="Arial"/>
                <w:noProof/>
                <w:sz w:val="22"/>
                <w:lang w:val="en-GB"/>
              </w:rPr>
              <w:t>Manchester</w:t>
            </w:r>
          </w:p>
          <w:p w:rsidR="007722DE" w:rsidRPr="00D57F29" w:rsidRDefault="007722DE" w:rsidP="007722DE">
            <w:pPr>
              <w:pStyle w:val="DefaultText1"/>
              <w:tabs>
                <w:tab w:val="left" w:pos="1134"/>
              </w:tabs>
              <w:ind w:left="1134" w:hanging="1134"/>
              <w:rPr>
                <w:rFonts w:ascii="Arial" w:hAnsi="Arial" w:cs="Arial"/>
                <w:noProof/>
                <w:sz w:val="22"/>
                <w:lang w:val="fr-FR"/>
              </w:rPr>
            </w:pPr>
            <w:r>
              <w:rPr>
                <w:rFonts w:ascii="Arial" w:hAnsi="Arial" w:cs="Arial"/>
                <w:noProof/>
                <w:sz w:val="22"/>
                <w:lang w:val="fr-FR"/>
              </w:rPr>
              <w:t>M13 9PL</w:t>
            </w:r>
          </w:p>
          <w:p w:rsidR="007722DE" w:rsidRPr="00D57F29" w:rsidRDefault="007722DE" w:rsidP="007722DE">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7722DE" w:rsidRPr="00D57F29" w:rsidRDefault="007722DE" w:rsidP="007722DE">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7722DE" w:rsidRPr="00D57F29" w:rsidRDefault="007722DE" w:rsidP="004B2877">
            <w:pPr>
              <w:pStyle w:val="DefaultText2"/>
              <w:tabs>
                <w:tab w:val="left" w:pos="567"/>
                <w:tab w:val="left" w:pos="3402"/>
              </w:tabs>
              <w:ind w:left="567" w:hanging="567"/>
              <w:rPr>
                <w:noProof/>
                <w:lang w:val="fr-FR"/>
              </w:rPr>
            </w:pPr>
            <w:r w:rsidRPr="00D57F29">
              <w:rPr>
                <w:rFonts w:ascii="Arial" w:hAnsi="Arial"/>
                <w:noProof/>
                <w:sz w:val="22"/>
                <w:szCs w:val="22"/>
                <w:lang w:val="fr-FR"/>
              </w:rPr>
              <w:t xml:space="preserve">e-mail : </w:t>
            </w: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7E4EC8" w:rsidRPr="00A95506" w:rsidRDefault="007E4EC8" w:rsidP="00A95506">
      <w:pPr>
        <w:pStyle w:val="MRSchedule1"/>
        <w:numPr>
          <w:ilvl w:val="0"/>
          <w:numId w:val="0"/>
        </w:numPr>
        <w:spacing w:before="120" w:line="288" w:lineRule="auto"/>
        <w:jc w:val="left"/>
        <w:rPr>
          <w:rFonts w:cs="Arial"/>
          <w:szCs w:val="22"/>
          <w:u w:val="none"/>
        </w:rPr>
      </w:pPr>
      <w:bookmarkStart w:id="13" w:name="_Ref266464072"/>
      <w:r w:rsidRPr="00BF7661">
        <w:rPr>
          <w:rFonts w:cs="Arial"/>
          <w:szCs w:val="22"/>
        </w:rPr>
        <w:br w:type="page"/>
      </w:r>
      <w:bookmarkEnd w:id="13"/>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w:t>
      </w:r>
      <w:r w:rsidR="004B3C33">
        <w:rPr>
          <w:rFonts w:ascii="Arial Bold" w:hAnsi="Arial Bold" w:cs="Arial"/>
          <w:b/>
          <w:caps/>
          <w:szCs w:val="22"/>
          <w:u w:val="none"/>
        </w:rPr>
        <w:t>RESEARCH</w:t>
      </w:r>
      <w:r>
        <w:rPr>
          <w:rFonts w:ascii="Arial Bold" w:hAnsi="Arial Bold" w:cs="Arial"/>
          <w:b/>
          <w:caps/>
          <w:szCs w:val="22"/>
          <w:u w:val="none"/>
        </w:rPr>
        <w:t xml:space="preserve">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176D58" w:rsidRDefault="00176D58" w:rsidP="00176D58">
      <w:pPr>
        <w:rPr>
          <w:sz w:val="22"/>
          <w:szCs w:val="22"/>
        </w:rPr>
      </w:pPr>
      <w:r>
        <w:rPr>
          <w:sz w:val="22"/>
          <w:szCs w:val="22"/>
        </w:rPr>
        <w:t>12</w:t>
      </w:r>
      <w:r>
        <w:rPr>
          <w:sz w:val="22"/>
          <w:szCs w:val="22"/>
        </w:rPr>
        <w:tab/>
        <w:t>Data Protection</w:t>
      </w:r>
    </w:p>
    <w:p w:rsidR="00176D58" w:rsidRDefault="00176D58" w:rsidP="00176D58">
      <w:pPr>
        <w:rPr>
          <w:sz w:val="22"/>
          <w:szCs w:val="22"/>
        </w:rPr>
      </w:pPr>
    </w:p>
    <w:p w:rsidR="00176D58" w:rsidRDefault="00176D58" w:rsidP="00176D58">
      <w:pPr>
        <w:rPr>
          <w:sz w:val="22"/>
          <w:szCs w:val="22"/>
        </w:rPr>
      </w:pPr>
      <w:r>
        <w:rPr>
          <w:sz w:val="22"/>
          <w:szCs w:val="22"/>
        </w:rPr>
        <w:t>13</w:t>
      </w:r>
      <w:r>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18</w:t>
      </w:r>
      <w:r>
        <w:rPr>
          <w:sz w:val="22"/>
          <w:szCs w:val="22"/>
        </w:rPr>
        <w:tab/>
        <w:t>Responsible Business</w:t>
      </w:r>
    </w:p>
    <w:p w:rsidR="00176D58" w:rsidRDefault="00176D58" w:rsidP="00176D58">
      <w:pPr>
        <w:rPr>
          <w:sz w:val="22"/>
          <w:szCs w:val="22"/>
        </w:rPr>
      </w:pPr>
    </w:p>
    <w:p w:rsidR="00904A11" w:rsidRDefault="00904A11" w:rsidP="00176D58">
      <w:pPr>
        <w:rPr>
          <w:sz w:val="22"/>
          <w:szCs w:val="22"/>
        </w:rPr>
      </w:pPr>
    </w:p>
    <w:p w:rsidR="00176D58" w:rsidRDefault="00176D58" w:rsidP="00176D58">
      <w:pPr>
        <w:rPr>
          <w:sz w:val="22"/>
          <w:szCs w:val="22"/>
        </w:rPr>
      </w:pPr>
      <w:r>
        <w:rPr>
          <w:sz w:val="22"/>
          <w:szCs w:val="22"/>
        </w:rPr>
        <w:t>19</w:t>
      </w:r>
      <w:r>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14" w:name="_Toc207776101"/>
      <w:bookmarkStart w:id="15" w:name="_Toc207776249"/>
      <w:r>
        <w:rPr>
          <w:rFonts w:cs="Arial"/>
          <w:szCs w:val="22"/>
          <w:u w:val="none"/>
        </w:rPr>
        <w:t>Definitions and I</w:t>
      </w:r>
      <w:r w:rsidR="007E4EC8" w:rsidRPr="00A95506">
        <w:rPr>
          <w:rFonts w:cs="Arial"/>
          <w:szCs w:val="22"/>
          <w:u w:val="none"/>
        </w:rPr>
        <w:t>nterpretation</w:t>
      </w:r>
      <w:bookmarkEnd w:id="14"/>
      <w:bookmarkEnd w:id="15"/>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by either party in writing or that ought to be considered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xml:space="preserve">” means any equipment, including tools, systems (including laptops), cabling or facilities provided by the Contractor or its sub-contractors and used directly or indirectly in the supply of the </w:t>
      </w:r>
      <w:r w:rsidR="004B3C33">
        <w:rPr>
          <w:rFonts w:cs="Arial"/>
          <w:szCs w:val="22"/>
        </w:rPr>
        <w:t>Research</w:t>
      </w:r>
      <w:r w:rsidRPr="00BF7661">
        <w:rPr>
          <w:rFonts w:cs="Arial"/>
          <w:szCs w:val="22"/>
        </w:rPr>
        <w:t xml:space="preserve">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xml:space="preserve">” means all employees, consultants, agents and sub-contractors which the Contractor engages in any way in relation to the supply of the </w:t>
      </w:r>
      <w:r w:rsidR="004B3C33">
        <w:rPr>
          <w:rFonts w:cs="Arial"/>
          <w:szCs w:val="22"/>
        </w:rPr>
        <w:t>Research</w:t>
      </w:r>
      <w:r w:rsidRPr="00BF7661">
        <w:rPr>
          <w:rFonts w:cs="Arial"/>
          <w:szCs w:val="22"/>
        </w:rPr>
        <w:t>;</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xml:space="preserve">” means the documents, data, information, devices, processes or other material to be provided by the Contractor to ONR as part of the </w:t>
      </w:r>
      <w:r w:rsidR="004B3C33">
        <w:rPr>
          <w:rFonts w:cs="Arial"/>
          <w:szCs w:val="22"/>
        </w:rPr>
        <w:t>Research</w:t>
      </w:r>
      <w:r w:rsidR="00C66346" w:rsidRPr="00BF7661">
        <w:rPr>
          <w:rFonts w:cs="Arial"/>
          <w:szCs w:val="22"/>
        </w:rPr>
        <w:t>;</w:t>
      </w:r>
    </w:p>
    <w:p w:rsidR="006078F5"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 xml:space="preserve">means any and all legislation, applicable guidance and statutory codes of practice relating to diversity, equality, </w:t>
      </w:r>
      <w:proofErr w:type="spellStart"/>
      <w:r w:rsidRPr="00BF7661">
        <w:rPr>
          <w:rFonts w:cs="Arial"/>
          <w:szCs w:val="22"/>
        </w:rPr>
        <w:t>non discrimination</w:t>
      </w:r>
      <w:proofErr w:type="spellEnd"/>
      <w:r w:rsidRPr="00BF7661">
        <w:rPr>
          <w:rFonts w:cs="Arial"/>
          <w:szCs w:val="22"/>
        </w:rPr>
        <w:t xml:space="preserve"> and human rights as may be in force from time to time in England and Wales or in any other territory in which, or in respect of which, the Contractor provides the </w:t>
      </w:r>
      <w:r w:rsidR="004B3C33">
        <w:rPr>
          <w:rFonts w:cs="Arial"/>
          <w:szCs w:val="22"/>
        </w:rPr>
        <w:t>Research</w:t>
      </w:r>
      <w:r w:rsidRPr="00BF7661">
        <w:rPr>
          <w:rFonts w:cs="Arial"/>
          <w:szCs w:val="22"/>
        </w:rPr>
        <w:t>;</w:t>
      </w:r>
    </w:p>
    <w:p w:rsidR="00904A11" w:rsidRPr="00BF7661" w:rsidRDefault="00904A11" w:rsidP="00904A11">
      <w:pPr>
        <w:pStyle w:val="MRMainHeading"/>
        <w:numPr>
          <w:ilvl w:val="0"/>
          <w:numId w:val="0"/>
        </w:numPr>
        <w:ind w:left="720" w:hanging="720"/>
      </w:pP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Default="00FC7656" w:rsidP="00BE3C35">
      <w:pPr>
        <w:pStyle w:val="MRheading3"/>
        <w:numPr>
          <w:ilvl w:val="2"/>
          <w:numId w:val="1"/>
        </w:numPr>
        <w:spacing w:line="288" w:lineRule="auto"/>
        <w:rPr>
          <w:rFonts w:cs="Arial"/>
          <w:szCs w:val="22"/>
        </w:rPr>
      </w:pPr>
      <w:r w:rsidRPr="00BF7661">
        <w:rPr>
          <w:rFonts w:cs="Arial"/>
          <w:szCs w:val="22"/>
        </w:rPr>
        <w:t>“</w:t>
      </w:r>
      <w:r w:rsidR="00270093" w:rsidRPr="00270093">
        <w:rPr>
          <w:rFonts w:cs="Arial"/>
          <w:b/>
          <w:szCs w:val="22"/>
        </w:rPr>
        <w:t>Background</w:t>
      </w:r>
      <w:r w:rsidR="00270093">
        <w:rPr>
          <w:rFonts w:cs="Arial"/>
          <w:szCs w:val="22"/>
        </w:rPr>
        <w:t xml:space="preserve"> </w:t>
      </w:r>
      <w:r w:rsidR="002C14B9" w:rsidRPr="00BF7661">
        <w:rPr>
          <w:rFonts w:cs="Arial"/>
          <w:b/>
          <w:szCs w:val="22"/>
        </w:rPr>
        <w:t>Intellectual Property</w:t>
      </w:r>
      <w:r w:rsidRPr="00BF7661">
        <w:rPr>
          <w:rFonts w:cs="Arial"/>
          <w:szCs w:val="22"/>
        </w:rPr>
        <w:t xml:space="preserve">” means </w:t>
      </w:r>
      <w:r w:rsidR="00270093">
        <w:rPr>
          <w:rFonts w:cs="Arial"/>
          <w:szCs w:val="22"/>
        </w:rPr>
        <w:t xml:space="preserve">Intellectual Property </w:t>
      </w:r>
      <w:r w:rsidRPr="00BF7661">
        <w:rPr>
          <w:rFonts w:cs="Arial"/>
          <w:szCs w:val="22"/>
        </w:rPr>
        <w:t>rights</w:t>
      </w:r>
      <w:r w:rsidR="00270093">
        <w:rPr>
          <w:rFonts w:cs="Arial"/>
          <w:szCs w:val="22"/>
        </w:rPr>
        <w:t xml:space="preserve"> which are owned by either Party or are used under licence and which exist at the date of this </w:t>
      </w:r>
      <w:r w:rsidR="00BE01EE">
        <w:rPr>
          <w:rFonts w:cs="Arial"/>
          <w:szCs w:val="22"/>
        </w:rPr>
        <w:t>Contract</w:t>
      </w:r>
      <w:r w:rsidR="00270093">
        <w:rPr>
          <w:rFonts w:cs="Arial"/>
          <w:szCs w:val="22"/>
        </w:rPr>
        <w:t xml:space="preserve"> or may arise prior to the expiry of this </w:t>
      </w:r>
      <w:r w:rsidR="00BE01EE">
        <w:rPr>
          <w:rFonts w:cs="Arial"/>
          <w:szCs w:val="22"/>
        </w:rPr>
        <w:t>Contract</w:t>
      </w:r>
      <w:r w:rsidR="00270093">
        <w:rPr>
          <w:rFonts w:cs="Arial"/>
          <w:szCs w:val="22"/>
        </w:rPr>
        <w:t xml:space="preserve"> and independently of this </w:t>
      </w:r>
      <w:r w:rsidR="00BE01EE">
        <w:rPr>
          <w:rFonts w:cs="Arial"/>
          <w:szCs w:val="22"/>
        </w:rPr>
        <w:t>Contract</w:t>
      </w:r>
      <w:r w:rsidRPr="00BF7661">
        <w:rPr>
          <w:rFonts w:cs="Arial"/>
          <w:szCs w:val="22"/>
        </w:rPr>
        <w:t>;</w:t>
      </w:r>
    </w:p>
    <w:p w:rsidR="00270093" w:rsidRDefault="00270093" w:rsidP="00BE3C35">
      <w:pPr>
        <w:pStyle w:val="MRheading3"/>
        <w:numPr>
          <w:ilvl w:val="2"/>
          <w:numId w:val="1"/>
        </w:numPr>
        <w:spacing w:line="288" w:lineRule="auto"/>
        <w:rPr>
          <w:rFonts w:cs="Arial"/>
          <w:szCs w:val="22"/>
        </w:rPr>
      </w:pPr>
      <w:r w:rsidRPr="00270093">
        <w:rPr>
          <w:rFonts w:cs="Arial"/>
          <w:b/>
          <w:szCs w:val="22"/>
        </w:rPr>
        <w:t>“Foreground Intellectual Property</w:t>
      </w:r>
      <w:r>
        <w:rPr>
          <w:rFonts w:cs="Arial"/>
          <w:szCs w:val="22"/>
        </w:rPr>
        <w:t xml:space="preserve">” means any Intellectual Property arising from and developed in the course of the </w:t>
      </w:r>
      <w:r w:rsidR="00BE01EE">
        <w:rPr>
          <w:rFonts w:cs="Arial"/>
          <w:szCs w:val="22"/>
        </w:rPr>
        <w:t>Contract</w:t>
      </w:r>
      <w:r>
        <w:rPr>
          <w:rFonts w:cs="Arial"/>
          <w:szCs w:val="22"/>
        </w:rPr>
        <w:t>;</w:t>
      </w:r>
    </w:p>
    <w:p w:rsidR="00270093" w:rsidRPr="00BF7661" w:rsidRDefault="00270093" w:rsidP="00BE3C35">
      <w:pPr>
        <w:pStyle w:val="MRheading3"/>
        <w:numPr>
          <w:ilvl w:val="2"/>
          <w:numId w:val="1"/>
        </w:numPr>
        <w:spacing w:line="288" w:lineRule="auto"/>
        <w:rPr>
          <w:rFonts w:cs="Arial"/>
          <w:szCs w:val="22"/>
        </w:rPr>
      </w:pPr>
      <w:r>
        <w:rPr>
          <w:rFonts w:cs="Arial"/>
          <w:b/>
          <w:szCs w:val="22"/>
        </w:rPr>
        <w:t xml:space="preserve">“Intellectual Property” </w:t>
      </w:r>
      <w:r>
        <w:rPr>
          <w:rFonts w:cs="Arial"/>
          <w:szCs w:val="22"/>
        </w:rPr>
        <w:t>all intellectual and industrial property rights including without limitation patents, know-how, trademarks, registered designs, applications for, unregistered trademarks and copyright (including, without limitation, copyright in drawings, plans, specifications, designs and computer software), database rights, topography rights, any rights in the invention, discovery or process, in each case in the United Kingdom and all other countries in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 xml:space="preserve">ensuring the individual is lawfully entitled to work in the </w:t>
      </w:r>
      <w:smartTag w:uri="urn:schemas-microsoft-com:office:smarttags" w:element="place">
        <w:smartTag w:uri="urn:schemas-microsoft-com:office:smarttags" w:element="country-region">
          <w:r w:rsidRPr="00BF7661">
            <w:rPr>
              <w:rFonts w:cs="Arial"/>
              <w:sz w:val="22"/>
              <w:szCs w:val="22"/>
            </w:rPr>
            <w:t>United Kingdom</w:t>
          </w:r>
        </w:smartTag>
      </w:smartTag>
      <w:r w:rsidRPr="00BF7661">
        <w:rPr>
          <w:rFonts w:cs="Arial"/>
          <w:sz w:val="22"/>
          <w:szCs w:val="22"/>
        </w:rPr>
        <w:t xml:space="preserve">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lastRenderedPageBreak/>
        <w:t>(d)</w:t>
      </w:r>
      <w:r w:rsidRPr="00AB7994">
        <w:rPr>
          <w:sz w:val="22"/>
          <w:szCs w:val="22"/>
        </w:rPr>
        <w:tab/>
        <w:t>Such checks shall meet the requirements of HMG Baseline Personnel Security Standard.</w:t>
      </w: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BF0DEE" w:rsidRPr="00BF0DEE">
        <w:rPr>
          <w:rFonts w:cs="Arial"/>
          <w:b/>
          <w:szCs w:val="22"/>
        </w:rPr>
        <w:t>Research</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w:t>
      </w:r>
      <w:r w:rsidR="004B3C33">
        <w:rPr>
          <w:rFonts w:cs="Arial"/>
          <w:szCs w:val="22"/>
        </w:rPr>
        <w:t>Research</w:t>
      </w:r>
      <w:r w:rsidR="00BE3C35" w:rsidRPr="00BF7661">
        <w:rPr>
          <w:rFonts w:cs="Arial"/>
          <w:szCs w:val="22"/>
        </w:rPr>
        <w:t>); and</w:t>
      </w:r>
    </w:p>
    <w:p w:rsidR="00361DB1" w:rsidRPr="00BF766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xml:space="preserve">” means a day (other than a Saturday or Sunday) on which banks are generally open for business in </w:t>
      </w:r>
      <w:smartTag w:uri="urn:schemas-microsoft-com:office:smarttags" w:element="City">
        <w:smartTag w:uri="urn:schemas-microsoft-com:office:smarttags" w:element="place">
          <w:r w:rsidRPr="00BF7661">
            <w:rPr>
              <w:rFonts w:cs="Arial"/>
              <w:szCs w:val="22"/>
            </w:rPr>
            <w:t>London</w:t>
          </w:r>
        </w:smartTag>
      </w:smartTag>
      <w:r w:rsidRPr="00BF7661">
        <w:rPr>
          <w:rFonts w:cs="Arial"/>
          <w:szCs w:val="22"/>
        </w:rPr>
        <w: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r w:rsidRPr="00BF7661">
        <w:rPr>
          <w:rFonts w:cs="Arial"/>
          <w:szCs w:val="22"/>
        </w:rPr>
        <w:t>a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 xml:space="preserve">the relevant </w:t>
      </w:r>
      <w:smartTag w:uri="urn:schemas-microsoft-com:office:smarttags" w:element="country-region">
        <w:smartTag w:uri="urn:schemas-microsoft-com:office:smarttags" w:element="place">
          <w:r w:rsidR="00E71B5B" w:rsidRPr="00BF7661">
            <w:rPr>
              <w:rFonts w:cs="Arial"/>
              <w:szCs w:val="22"/>
            </w:rPr>
            <w:t>UK</w:t>
          </w:r>
        </w:smartTag>
      </w:smartTag>
      <w:r w:rsidR="00E71B5B" w:rsidRPr="00BF7661">
        <w:rPr>
          <w:rFonts w:cs="Arial"/>
          <w:szCs w:val="22"/>
        </w:rPr>
        <w:t xml:space="preserve">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16" w:name="_Toc207776102"/>
      <w:bookmarkStart w:id="17" w:name="_Toc207776250"/>
      <w:r w:rsidRPr="00A95506">
        <w:rPr>
          <w:rFonts w:cs="Arial"/>
          <w:szCs w:val="22"/>
          <w:u w:val="none"/>
        </w:rPr>
        <w:t>Contractor’s R</w:t>
      </w:r>
      <w:r w:rsidR="007E4EC8" w:rsidRPr="00A95506">
        <w:rPr>
          <w:rFonts w:cs="Arial"/>
          <w:szCs w:val="22"/>
          <w:u w:val="none"/>
        </w:rPr>
        <w:t>esponsibilities</w:t>
      </w:r>
      <w:bookmarkEnd w:id="16"/>
      <w:bookmarkEnd w:id="17"/>
    </w:p>
    <w:p w:rsidR="00D81623"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w:t>
      </w:r>
      <w:r w:rsidR="00BF0DEE">
        <w:rPr>
          <w:rFonts w:cs="Arial"/>
          <w:szCs w:val="22"/>
        </w:rPr>
        <w:t>Research</w:t>
      </w:r>
      <w:r w:rsidRPr="00BF7661">
        <w:rPr>
          <w:rFonts w:cs="Arial"/>
          <w:szCs w:val="22"/>
        </w:rPr>
        <w:t xml:space="preserve">,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w:t>
      </w:r>
      <w:r w:rsidR="004B3C33">
        <w:rPr>
          <w:rFonts w:cs="Arial"/>
          <w:szCs w:val="22"/>
        </w:rPr>
        <w:t>Research</w:t>
      </w:r>
      <w:r w:rsidR="00D356A2" w:rsidRPr="00BF7661">
        <w:rPr>
          <w:rFonts w:cs="Arial"/>
          <w:szCs w:val="22"/>
        </w:rPr>
        <w:t>)</w:t>
      </w:r>
      <w:r w:rsidRPr="00BF7661">
        <w:rPr>
          <w:rFonts w:cs="Arial"/>
          <w:szCs w:val="22"/>
        </w:rPr>
        <w:t xml:space="preserve">, and shall allocate sufficient resources to the </w:t>
      </w:r>
      <w:r w:rsidR="004B3C33">
        <w:rPr>
          <w:rFonts w:cs="Arial"/>
          <w:szCs w:val="22"/>
        </w:rPr>
        <w:t>Research</w:t>
      </w:r>
      <w:r w:rsidRPr="00BF7661">
        <w:rPr>
          <w:rFonts w:cs="Arial"/>
          <w:szCs w:val="22"/>
        </w:rPr>
        <w:t xml:space="preserve"> to enable it to comply with this obligation.</w:t>
      </w:r>
    </w:p>
    <w:p w:rsidR="00904A11" w:rsidRDefault="00904A11" w:rsidP="00904A11">
      <w:pPr>
        <w:pStyle w:val="MRheading2"/>
        <w:tabs>
          <w:tab w:val="clear" w:pos="720"/>
        </w:tabs>
        <w:spacing w:line="288" w:lineRule="auto"/>
        <w:rPr>
          <w:rFonts w:cs="Arial"/>
          <w:szCs w:val="22"/>
        </w:rPr>
      </w:pPr>
    </w:p>
    <w:p w:rsidR="00904A11" w:rsidRPr="00BF7661" w:rsidRDefault="00904A11" w:rsidP="00904A11">
      <w:pPr>
        <w:pStyle w:val="MRheading2"/>
        <w:tabs>
          <w:tab w:val="clear" w:pos="720"/>
        </w:tabs>
        <w:spacing w:line="288" w:lineRule="auto"/>
        <w:rPr>
          <w:rFonts w:cs="Arial"/>
          <w:szCs w:val="22"/>
        </w:rPr>
      </w:pP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BE01EE">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18" w:name="_Ref205894480"/>
      <w:bookmarkStart w:id="19"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20" w:name="_Ref172690328"/>
      <w:bookmarkEnd w:id="18"/>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w:t>
      </w:r>
      <w:r w:rsidR="00BF0DEE">
        <w:rPr>
          <w:rFonts w:cs="Arial"/>
          <w:szCs w:val="22"/>
        </w:rPr>
        <w:t>Research</w:t>
      </w:r>
      <w:r w:rsidRPr="00BF7661">
        <w:rPr>
          <w:rFonts w:cs="Arial"/>
          <w:szCs w:val="22"/>
        </w:rPr>
        <w:t xml:space="preserve">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20"/>
      <w:r w:rsidRPr="00BF7661">
        <w:rPr>
          <w:rFonts w:cs="Arial"/>
          <w:szCs w:val="22"/>
        </w:rPr>
        <w:t>and/</w:t>
      </w:r>
      <w:bookmarkEnd w:id="19"/>
      <w:r w:rsidRPr="00BF7661">
        <w:rPr>
          <w:rFonts w:cs="Arial"/>
          <w:szCs w:val="22"/>
        </w:rPr>
        <w:t xml:space="preserve">or to suspend the provision of the </w:t>
      </w:r>
      <w:r w:rsidR="00BF0DEE">
        <w:rPr>
          <w:rFonts w:cs="Arial"/>
          <w:szCs w:val="22"/>
        </w:rPr>
        <w:t>Research</w:t>
      </w:r>
      <w:r w:rsidRPr="00BF7661">
        <w:rPr>
          <w:rFonts w:cs="Arial"/>
          <w:szCs w:val="22"/>
        </w:rPr>
        <w:t xml:space="preserve">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’s Team) is compliant 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before the date on which the </w:t>
      </w:r>
      <w:r w:rsidR="00BF0DEE">
        <w:rPr>
          <w:rFonts w:cs="Arial"/>
          <w:szCs w:val="22"/>
        </w:rPr>
        <w:t>Research</w:t>
      </w:r>
      <w:r w:rsidRPr="00BF7661">
        <w:rPr>
          <w:rFonts w:cs="Arial"/>
          <w:szCs w:val="22"/>
        </w:rPr>
        <w:t xml:space="preserve">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w:t>
      </w:r>
      <w:r w:rsidR="00BF0DEE">
        <w:rPr>
          <w:rFonts w:cs="Arial"/>
          <w:szCs w:val="22"/>
        </w:rPr>
        <w:t>Research</w:t>
      </w:r>
      <w:r w:rsidRPr="00BF7661">
        <w:rPr>
          <w:rFonts w:cs="Arial"/>
          <w:szCs w:val="22"/>
        </w:rPr>
        <w:t xml:space="preserve">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w:t>
      </w:r>
      <w:r w:rsidR="00BF0DEE">
        <w:rPr>
          <w:rFonts w:cs="Arial"/>
          <w:szCs w:val="22"/>
        </w:rPr>
        <w:t>Research</w:t>
      </w:r>
      <w:r w:rsidRPr="00BF7661">
        <w:rPr>
          <w:rFonts w:cs="Arial"/>
          <w:szCs w:val="22"/>
        </w:rPr>
        <w:t xml:space="preserve">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w:t>
      </w:r>
      <w:r w:rsidR="00BF0DEE">
        <w:rPr>
          <w:rFonts w:cs="Arial"/>
          <w:szCs w:val="22"/>
        </w:rPr>
        <w:t>Research</w:t>
      </w:r>
      <w:r w:rsidRPr="00BF7661">
        <w:rPr>
          <w:rFonts w:cs="Arial"/>
          <w:szCs w:val="22"/>
        </w:rPr>
        <w:t xml:space="preserve">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21" w:name="_Ref300904136"/>
      <w:r w:rsidRPr="00BF7661">
        <w:rPr>
          <w:rFonts w:cs="Arial"/>
          <w:szCs w:val="22"/>
        </w:rPr>
        <w:t>The Contractor acknowledges that it:</w:t>
      </w:r>
      <w:bookmarkEnd w:id="21"/>
    </w:p>
    <w:p w:rsidR="00CC6CA0"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904A11" w:rsidRPr="00BF7661" w:rsidRDefault="00904A11" w:rsidP="00904A11">
      <w:pPr>
        <w:pStyle w:val="MRMainHeading"/>
        <w:numPr>
          <w:ilvl w:val="0"/>
          <w:numId w:val="0"/>
        </w:numPr>
        <w:ind w:left="720" w:hanging="720"/>
      </w:pPr>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 xml:space="preserve">has received sufficient information required by it in order to determine whether it is able to provide the </w:t>
      </w:r>
      <w:r w:rsidR="00BF0DEE">
        <w:rPr>
          <w:rFonts w:cs="Arial"/>
          <w:szCs w:val="22"/>
        </w:rPr>
        <w:t>Research</w:t>
      </w:r>
      <w:r w:rsidRPr="00BF7661">
        <w:rPr>
          <w:rFonts w:cs="Arial"/>
          <w:szCs w:val="22"/>
        </w:rPr>
        <w:t xml:space="preserve"> in accordance with the terms of this Contract.</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732B44">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If, as part of the </w:t>
      </w:r>
      <w:r w:rsidR="00BF0DEE">
        <w:rPr>
          <w:rFonts w:cs="Arial"/>
          <w:szCs w:val="22"/>
        </w:rPr>
        <w:t>Research</w:t>
      </w:r>
      <w:r w:rsidRPr="00BF7661">
        <w:rPr>
          <w:rFonts w:cs="Arial"/>
          <w:szCs w:val="22"/>
        </w:rPr>
        <w:t xml:space="preserve">, the Contractor procures any </w:t>
      </w:r>
      <w:r w:rsidR="00BF0DEE">
        <w:rPr>
          <w:rFonts w:cs="Arial"/>
          <w:szCs w:val="22"/>
        </w:rPr>
        <w:t>research</w:t>
      </w:r>
      <w:r w:rsidRPr="00BF7661">
        <w:rPr>
          <w:rFonts w:cs="Arial"/>
          <w:szCs w:val="22"/>
        </w:rPr>
        <w:t xml:space="preserve">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22" w:name="a267819"/>
      <w:bookmarkStart w:id="23" w:name="_Toc242083844"/>
      <w:bookmarkStart w:id="24" w:name="_Toc244068925"/>
      <w:r w:rsidRPr="00863C1A">
        <w:rPr>
          <w:rFonts w:cs="Arial"/>
          <w:szCs w:val="22"/>
          <w:u w:val="none"/>
        </w:rPr>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BF0DEE">
        <w:rPr>
          <w:rFonts w:cs="Arial"/>
          <w:szCs w:val="22"/>
        </w:rPr>
        <w:t>Research</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BF0DEE">
        <w:rPr>
          <w:rFonts w:cs="Arial"/>
          <w:szCs w:val="22"/>
        </w:rPr>
        <w:t>Research</w:t>
      </w:r>
      <w:r w:rsidRPr="00BF7661">
        <w:rPr>
          <w:rFonts w:cs="Arial"/>
          <w:szCs w:val="22"/>
        </w:rPr>
        <w:t xml:space="preserve"> and to review the quality of the </w:t>
      </w:r>
      <w:r w:rsidR="00BF0DEE">
        <w:rPr>
          <w:rFonts w:cs="Arial"/>
          <w:szCs w:val="22"/>
        </w:rPr>
        <w:t>Research</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BF0DEE">
        <w:rPr>
          <w:rFonts w:cs="Arial"/>
          <w:szCs w:val="22"/>
        </w:rPr>
        <w:t>Research</w:t>
      </w:r>
      <w:r w:rsidR="006626AC" w:rsidRPr="00BF7661">
        <w:rPr>
          <w:rFonts w:cs="Arial"/>
          <w:szCs w:val="22"/>
        </w:rPr>
        <w:t xml:space="preserve">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BF0DEE">
        <w:rPr>
          <w:rFonts w:cs="Arial"/>
          <w:szCs w:val="22"/>
        </w:rPr>
        <w:t>Research</w:t>
      </w:r>
      <w:r w:rsidRPr="00BF7661">
        <w:rPr>
          <w:rFonts w:cs="Arial"/>
          <w:szCs w:val="22"/>
        </w:rPr>
        <w:t xml:space="preserve">, any such </w:t>
      </w:r>
      <w:r w:rsidR="00BF0DEE">
        <w:rPr>
          <w:rFonts w:cs="Arial"/>
          <w:szCs w:val="22"/>
        </w:rPr>
        <w:t>Research</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BF0DEE">
        <w:rPr>
          <w:rFonts w:cs="Arial"/>
          <w:szCs w:val="22"/>
        </w:rPr>
        <w:t>Research</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25" w:name="_Ref381094526"/>
      <w:r w:rsidRPr="00A95506">
        <w:rPr>
          <w:rFonts w:cs="Arial"/>
          <w:szCs w:val="22"/>
          <w:u w:val="none"/>
        </w:rPr>
        <w:t>Contractor’s Team</w:t>
      </w:r>
      <w:bookmarkEnd w:id="25"/>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w:t>
      </w:r>
      <w:r w:rsidR="00BF0DEE">
        <w:rPr>
          <w:rFonts w:cs="Arial"/>
          <w:szCs w:val="22"/>
        </w:rPr>
        <w:t>Research</w:t>
      </w:r>
      <w:r w:rsidRPr="00BF7661">
        <w:rPr>
          <w:rFonts w:cs="Arial"/>
          <w:szCs w:val="22"/>
        </w:rPr>
        <w:t xml:space="preserve">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w:t>
      </w:r>
      <w:r w:rsidR="00BF0DEE">
        <w:rPr>
          <w:rFonts w:cs="Arial"/>
          <w:szCs w:val="22"/>
        </w:rPr>
        <w:t>Research</w:t>
      </w:r>
      <w:r w:rsidRPr="00BF7661">
        <w:rPr>
          <w:rFonts w:cs="Arial"/>
          <w:szCs w:val="22"/>
        </w:rPr>
        <w:t>.</w:t>
      </w:r>
    </w:p>
    <w:p w:rsidR="00CA04C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w:t>
      </w:r>
      <w:r w:rsidR="00BF0DEE">
        <w:rPr>
          <w:rFonts w:cs="Arial"/>
          <w:szCs w:val="22"/>
        </w:rPr>
        <w:t>Research</w:t>
      </w:r>
      <w:r w:rsidRPr="00BF7661">
        <w:rPr>
          <w:rFonts w:cs="Arial"/>
          <w:szCs w:val="22"/>
        </w:rPr>
        <w:t xml:space="preserve"> without</w:t>
      </w:r>
      <w:r w:rsidR="00F20150" w:rsidRPr="00BF7661">
        <w:rPr>
          <w:rFonts w:cs="Arial"/>
          <w:szCs w:val="22"/>
        </w:rPr>
        <w:t xml:space="preserve"> ONR</w:t>
      </w:r>
      <w:r w:rsidRPr="00BF7661">
        <w:rPr>
          <w:rFonts w:cs="Arial"/>
          <w:szCs w:val="22"/>
        </w:rPr>
        <w:t>'s prior and express written consent.</w:t>
      </w:r>
    </w:p>
    <w:p w:rsidR="00904A11" w:rsidRPr="00BF7661" w:rsidRDefault="00904A11" w:rsidP="00904A11">
      <w:pPr>
        <w:pStyle w:val="MRheading2"/>
        <w:tabs>
          <w:tab w:val="clear" w:pos="720"/>
        </w:tabs>
        <w:spacing w:line="288" w:lineRule="auto"/>
        <w:rPr>
          <w:rFonts w:cs="Arial"/>
          <w:szCs w:val="22"/>
        </w:rPr>
      </w:pP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w:t>
      </w:r>
      <w:smartTag w:uri="urn:schemas-microsoft-com:office:smarttags" w:element="country-region">
        <w:smartTag w:uri="urn:schemas-microsoft-com:office:smarttags" w:element="place">
          <w:r w:rsidR="00BC68A3" w:rsidRPr="00BF7661">
            <w:rPr>
              <w:szCs w:val="22"/>
            </w:rPr>
            <w:t>UK</w:t>
          </w:r>
        </w:smartTag>
      </w:smartTag>
      <w:r w:rsidR="00BC68A3" w:rsidRPr="00BF7661">
        <w:rPr>
          <w:szCs w:val="22"/>
        </w:rPr>
        <w:t xml:space="preserve">.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F20150" w:rsidRPr="00BF7661" w:rsidRDefault="00F20150" w:rsidP="00F20150">
      <w:pPr>
        <w:pStyle w:val="MRheading2"/>
        <w:numPr>
          <w:ilvl w:val="1"/>
          <w:numId w:val="1"/>
        </w:numPr>
        <w:spacing w:line="288" w:lineRule="auto"/>
        <w:rPr>
          <w:rFonts w:cs="Arial"/>
          <w:szCs w:val="22"/>
        </w:rPr>
      </w:pPr>
      <w:bookmarkStart w:id="26" w:name="_Ref336345583"/>
      <w:r w:rsidRPr="00BF7661">
        <w:rPr>
          <w:rFonts w:cs="Arial"/>
          <w:szCs w:val="22"/>
        </w:rPr>
        <w:t xml:space="preserve">Without relieving the Contractor of its duty to deliver the </w:t>
      </w:r>
      <w:r w:rsidR="00BF0DEE">
        <w:rPr>
          <w:rFonts w:cs="Arial"/>
          <w:szCs w:val="22"/>
        </w:rPr>
        <w:t>Research</w:t>
      </w:r>
      <w:r w:rsidRPr="00BF7661">
        <w:rPr>
          <w:rFonts w:cs="Arial"/>
          <w:szCs w:val="22"/>
        </w:rPr>
        <w:t xml:space="preserve">,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4</w:t>
      </w:r>
      <w:r w:rsidRPr="00BF7661">
        <w:rPr>
          <w:rFonts w:cs="Arial"/>
          <w:szCs w:val="22"/>
        </w:rPr>
        <w:fldChar w:fldCharType="end"/>
      </w:r>
      <w:r w:rsidRPr="00BF7661">
        <w:rPr>
          <w:rFonts w:cs="Arial"/>
          <w:szCs w:val="22"/>
        </w:rPr>
        <w:t>.</w:t>
      </w:r>
      <w:bookmarkEnd w:id="26"/>
    </w:p>
    <w:p w:rsidR="00F20150" w:rsidRPr="00BF7661" w:rsidRDefault="00863C1A" w:rsidP="00F20150">
      <w:pPr>
        <w:pStyle w:val="MRheading2"/>
        <w:numPr>
          <w:ilvl w:val="1"/>
          <w:numId w:val="1"/>
        </w:numPr>
        <w:spacing w:line="288" w:lineRule="auto"/>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732B44">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the provision of the </w:t>
      </w:r>
      <w:r w:rsidR="00BF0DEE">
        <w:rPr>
          <w:rFonts w:cs="Arial"/>
          <w:szCs w:val="22"/>
        </w:rPr>
        <w:t>Research</w:t>
      </w:r>
      <w:r w:rsidR="00F20150" w:rsidRPr="00BF7661">
        <w:rPr>
          <w:rFonts w:cs="Arial"/>
          <w:szCs w:val="22"/>
        </w:rPr>
        <w:t xml:space="preserve">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22"/>
      <w:bookmarkEnd w:id="23"/>
      <w:bookmarkEnd w:id="24"/>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27"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27"/>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w:t>
      </w:r>
      <w:r w:rsidR="00BF0DEE">
        <w:rPr>
          <w:rFonts w:cs="Arial"/>
          <w:szCs w:val="22"/>
        </w:rPr>
        <w:t>Research</w:t>
      </w:r>
      <w:r w:rsidRPr="00BF7661">
        <w:rPr>
          <w:rFonts w:cs="Arial"/>
          <w:szCs w:val="22"/>
        </w:rPr>
        <w:t xml:space="preserve">,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r w:rsidR="004B3C33">
        <w:rPr>
          <w:rFonts w:cs="Arial"/>
          <w:szCs w:val="22"/>
        </w:rPr>
        <w:t xml:space="preserve">  For the avoidance of doubt the indemnity in this clause 5.2 shall be limited to the value of the total contractual liability of this Agreement in accordance with clause 10.3.2.</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732B44">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904A11" w:rsidRDefault="00904A11" w:rsidP="00904A11">
      <w:pPr>
        <w:pStyle w:val="MRMainHeading"/>
        <w:numPr>
          <w:ilvl w:val="0"/>
          <w:numId w:val="0"/>
        </w:numPr>
        <w:ind w:left="720" w:hanging="720"/>
      </w:pPr>
    </w:p>
    <w:p w:rsidR="00904A11" w:rsidRPr="00BF7661" w:rsidRDefault="00904A11" w:rsidP="00904A11">
      <w:pPr>
        <w:pStyle w:val="MRMainHeading"/>
        <w:numPr>
          <w:ilvl w:val="0"/>
          <w:numId w:val="0"/>
        </w:numPr>
        <w:ind w:left="720" w:hanging="720"/>
      </w:pP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 xml:space="preserve">shall use all reasonable endeavours to ensure that no member of its staff is deployed in the delivery of the </w:t>
      </w:r>
      <w:r w:rsidR="00BF0DEE">
        <w:rPr>
          <w:rFonts w:cs="Arial"/>
          <w:szCs w:val="22"/>
        </w:rPr>
        <w:t>Research</w:t>
      </w:r>
      <w:r w:rsidRPr="00BF7661">
        <w:rPr>
          <w:rFonts w:cs="Arial"/>
          <w:szCs w:val="22"/>
        </w:rPr>
        <w:t xml:space="preserve">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28" w:name="_Toc207776105"/>
      <w:bookmarkStart w:id="29" w:name="_Toc207776253"/>
      <w:bookmarkStart w:id="30" w:name="_Ref262222645"/>
      <w:r w:rsidRPr="00A95506">
        <w:rPr>
          <w:rFonts w:cs="Arial"/>
          <w:szCs w:val="22"/>
          <w:u w:val="none"/>
        </w:rPr>
        <w:t xml:space="preserve">Price and </w:t>
      </w:r>
      <w:r w:rsidR="00A95506">
        <w:rPr>
          <w:rFonts w:cs="Arial"/>
          <w:szCs w:val="22"/>
          <w:u w:val="none"/>
        </w:rPr>
        <w:t>P</w:t>
      </w:r>
      <w:r w:rsidRPr="00A95506">
        <w:rPr>
          <w:rFonts w:cs="Arial"/>
          <w:szCs w:val="22"/>
          <w:u w:val="none"/>
        </w:rPr>
        <w:t>ayment</w:t>
      </w:r>
      <w:bookmarkEnd w:id="28"/>
      <w:bookmarkEnd w:id="29"/>
      <w:bookmarkEnd w:id="3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w:t>
      </w:r>
      <w:r w:rsidR="003851A1">
        <w:rPr>
          <w:rFonts w:cs="Arial"/>
          <w:szCs w:val="22"/>
        </w:rPr>
        <w:t>C</w:t>
      </w:r>
      <w:r w:rsidRPr="00BF7661">
        <w:rPr>
          <w:rFonts w:cs="Arial"/>
          <w:szCs w:val="22"/>
        </w:rPr>
        <w:t xml:space="preserve">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Unless stated otherwise</w:t>
      </w:r>
      <w:r w:rsidR="00C538BC" w:rsidRPr="00BF7661">
        <w:rPr>
          <w:rFonts w:cs="Arial"/>
          <w:szCs w:val="22"/>
        </w:rPr>
        <w:t xml:space="preserve"> in Schedule 3 (</w:t>
      </w:r>
      <w:r w:rsidR="00F41414">
        <w:rPr>
          <w:rFonts w:cs="Arial"/>
          <w:szCs w:val="22"/>
        </w:rPr>
        <w:t>c</w:t>
      </w:r>
      <w:r w:rsidR="00C538BC" w:rsidRPr="00BF7661">
        <w:rPr>
          <w:rFonts w:cs="Arial"/>
          <w:szCs w:val="22"/>
        </w:rPr>
        <w:t>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w:t>
      </w:r>
      <w:r w:rsidR="00BF0DEE">
        <w:rPr>
          <w:rFonts w:cs="Arial"/>
          <w:szCs w:val="22"/>
        </w:rPr>
        <w:t>Research</w:t>
      </w:r>
      <w:r w:rsidRPr="00BF7661">
        <w:rPr>
          <w:rFonts w:cs="Arial"/>
          <w:szCs w:val="22"/>
        </w:rPr>
        <w:t xml:space="preserve">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732B44">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732B44">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31"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w:t>
      </w:r>
      <w:r w:rsidR="00BF0DEE">
        <w:rPr>
          <w:rFonts w:cs="Arial"/>
          <w:szCs w:val="22"/>
        </w:rPr>
        <w:t>Research</w:t>
      </w:r>
      <w:r w:rsidRPr="00BF7661">
        <w:rPr>
          <w:rFonts w:cs="Arial"/>
          <w:szCs w:val="22"/>
        </w:rPr>
        <w:t xml:space="preserve">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31"/>
    </w:p>
    <w:p w:rsidR="00D81623" w:rsidRDefault="00863C1A" w:rsidP="00082720">
      <w:pPr>
        <w:pStyle w:val="MRheading2"/>
        <w:numPr>
          <w:ilvl w:val="1"/>
          <w:numId w:val="1"/>
        </w:numPr>
        <w:spacing w:line="288" w:lineRule="auto"/>
        <w:rPr>
          <w:rFonts w:cs="Arial"/>
          <w:szCs w:val="22"/>
        </w:rPr>
      </w:pPr>
      <w:bookmarkStart w:id="32"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32"/>
    </w:p>
    <w:p w:rsidR="00904A11" w:rsidRDefault="00904A11" w:rsidP="00904A11">
      <w:pPr>
        <w:pStyle w:val="MRheading2"/>
        <w:tabs>
          <w:tab w:val="clear" w:pos="720"/>
        </w:tabs>
        <w:spacing w:line="288" w:lineRule="auto"/>
        <w:rPr>
          <w:rFonts w:cs="Arial"/>
          <w:szCs w:val="22"/>
        </w:rPr>
      </w:pPr>
    </w:p>
    <w:p w:rsidR="00904A11" w:rsidRDefault="00904A11" w:rsidP="00904A11">
      <w:pPr>
        <w:pStyle w:val="MRheading2"/>
        <w:tabs>
          <w:tab w:val="clear" w:pos="720"/>
        </w:tabs>
        <w:spacing w:line="288" w:lineRule="auto"/>
        <w:rPr>
          <w:rFonts w:cs="Arial"/>
          <w:szCs w:val="22"/>
        </w:rPr>
      </w:pPr>
    </w:p>
    <w:p w:rsidR="00904A11" w:rsidRDefault="00904A11" w:rsidP="00904A11">
      <w:pPr>
        <w:pStyle w:val="MRheading2"/>
        <w:tabs>
          <w:tab w:val="clear" w:pos="720"/>
        </w:tabs>
        <w:spacing w:line="288" w:lineRule="auto"/>
        <w:rPr>
          <w:rFonts w:cs="Arial"/>
          <w:szCs w:val="22"/>
        </w:rPr>
      </w:pPr>
    </w:p>
    <w:p w:rsidR="00904A11" w:rsidRPr="00BF7661" w:rsidRDefault="00904A11" w:rsidP="00904A11">
      <w:pPr>
        <w:pStyle w:val="MRheading2"/>
        <w:tabs>
          <w:tab w:val="clear" w:pos="720"/>
        </w:tabs>
        <w:spacing w:line="288" w:lineRule="auto"/>
        <w:rPr>
          <w:rFonts w:cs="Arial"/>
          <w:szCs w:val="22"/>
        </w:rPr>
      </w:pPr>
    </w:p>
    <w:p w:rsidR="00361DB1" w:rsidRPr="00BF7661" w:rsidRDefault="00361DB1" w:rsidP="00361DB1">
      <w:pPr>
        <w:pStyle w:val="MRheading2"/>
        <w:numPr>
          <w:ilvl w:val="1"/>
          <w:numId w:val="1"/>
        </w:numPr>
        <w:spacing w:line="288" w:lineRule="auto"/>
        <w:rPr>
          <w:rFonts w:cs="Arial"/>
          <w:szCs w:val="22"/>
        </w:rPr>
      </w:pPr>
      <w:bookmarkStart w:id="33" w:name="_Toc337626299"/>
      <w:bookmarkStart w:id="34" w:name="_Ref343504268"/>
      <w:bookmarkStart w:id="35" w:name="_Ref381101221"/>
      <w:r w:rsidRPr="00BF7661">
        <w:rPr>
          <w:rFonts w:cs="Arial"/>
          <w:szCs w:val="22"/>
        </w:rPr>
        <w:t xml:space="preserve">Without prejudice to the other rights and remedies available to ONR under this Contract,  ONR shall be entitled (but not obliged) </w:t>
      </w:r>
      <w:r w:rsidR="003851A1">
        <w:rPr>
          <w:rFonts w:cs="Arial"/>
          <w:szCs w:val="22"/>
        </w:rPr>
        <w:t xml:space="preserve">under this time Contract only </w:t>
      </w:r>
      <w:r w:rsidRPr="00BF7661">
        <w:rPr>
          <w:rFonts w:cs="Arial"/>
          <w:szCs w:val="22"/>
        </w:rPr>
        <w:t xml:space="preserve">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33"/>
      <w:bookmarkEnd w:id="34"/>
      <w:bookmarkEnd w:id="35"/>
    </w:p>
    <w:p w:rsidR="00C538BC" w:rsidRPr="00BF7661" w:rsidRDefault="00C538BC" w:rsidP="00361DB1">
      <w:pPr>
        <w:pStyle w:val="MRheading2"/>
        <w:numPr>
          <w:ilvl w:val="1"/>
          <w:numId w:val="1"/>
        </w:numPr>
        <w:spacing w:line="288" w:lineRule="auto"/>
        <w:rPr>
          <w:rFonts w:cs="Arial"/>
          <w:szCs w:val="22"/>
        </w:rPr>
      </w:pPr>
      <w:bookmarkStart w:id="36" w:name="_Toc337626111"/>
      <w:r w:rsidRPr="00BF7661">
        <w:rPr>
          <w:rFonts w:cs="Arial"/>
          <w:szCs w:val="22"/>
        </w:rPr>
        <w:t xml:space="preserve">The Contractor shall be solely responsible for all taxes, national insurance or other withholdings or contributions which may be payable out of, or as a result of the receipt of, any Charges or other monies paid or payable in respect of the </w:t>
      </w:r>
      <w:r w:rsidR="00A504B1">
        <w:rPr>
          <w:rFonts w:cs="Arial"/>
          <w:szCs w:val="22"/>
        </w:rPr>
        <w:t>Research</w:t>
      </w:r>
      <w:r w:rsidRPr="00BF7661">
        <w:rPr>
          <w:rFonts w:cs="Arial"/>
          <w:szCs w:val="22"/>
        </w:rPr>
        <w:t>.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36"/>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 xml:space="preserve">Any requirement under applicable law to account for the </w:t>
      </w:r>
      <w:r w:rsidR="004B3C33">
        <w:rPr>
          <w:rFonts w:cs="Arial"/>
          <w:szCs w:val="22"/>
        </w:rPr>
        <w:t>Research</w:t>
      </w:r>
      <w:r w:rsidRPr="00BF7661">
        <w:rPr>
          <w:rFonts w:cs="Arial"/>
          <w:szCs w:val="22"/>
        </w:rPr>
        <w:t xml:space="preserve"> in Euro (€) (or to prepare such accounting), instead of and/or in addition to Sterling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37" w:name="_Ref172367282"/>
      <w:bookmarkStart w:id="38" w:name="_Toc207776107"/>
      <w:bookmarkStart w:id="39" w:name="_Toc207776255"/>
      <w:r w:rsidRPr="00A95506">
        <w:rPr>
          <w:rFonts w:cs="Arial"/>
          <w:szCs w:val="22"/>
          <w:u w:val="none"/>
        </w:rPr>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w:t>
      </w:r>
      <w:r w:rsidR="00F41414">
        <w:rPr>
          <w:rFonts w:cs="Arial"/>
          <w:szCs w:val="22"/>
        </w:rPr>
        <w:t xml:space="preserve">at reasonable written notice, </w:t>
      </w:r>
      <w:r w:rsidRPr="00BF7661">
        <w:rPr>
          <w:rFonts w:cs="Arial"/>
          <w:szCs w:val="22"/>
        </w:rPr>
        <w:t xml:space="preserve">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w:t>
      </w:r>
      <w:r w:rsidR="00A504B1">
        <w:rPr>
          <w:rFonts w:cs="Arial"/>
          <w:szCs w:val="22"/>
        </w:rPr>
        <w:t>Research</w:t>
      </w:r>
      <w:r w:rsidRPr="00BF7661">
        <w:rPr>
          <w:rFonts w:cs="Arial"/>
          <w:szCs w:val="22"/>
        </w:rPr>
        <w:t xml:space="preserve"> and to the accuracy of the Charges.  The </w:t>
      </w:r>
      <w:r w:rsidR="00557AF8" w:rsidRPr="00BF7661">
        <w:rPr>
          <w:rFonts w:cs="Arial"/>
          <w:szCs w:val="22"/>
        </w:rPr>
        <w:t>Contractor</w:t>
      </w:r>
      <w:r w:rsidRPr="00BF7661">
        <w:rPr>
          <w:rFonts w:cs="Arial"/>
          <w:szCs w:val="22"/>
        </w:rPr>
        <w:t xml:space="preserve"> shall maintain all records 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w:t>
      </w:r>
      <w:r w:rsidR="00A504B1">
        <w:rPr>
          <w:rFonts w:cs="Arial"/>
          <w:szCs w:val="22"/>
        </w:rPr>
        <w:t>Research</w:t>
      </w:r>
      <w:r w:rsidRPr="00BF7661">
        <w:rPr>
          <w:rFonts w:cs="Arial"/>
          <w:szCs w:val="22"/>
        </w:rPr>
        <w:t xml:space="preserve">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w:t>
      </w:r>
      <w:r w:rsidR="00A504B1">
        <w:rPr>
          <w:rFonts w:cs="Arial"/>
          <w:szCs w:val="22"/>
        </w:rPr>
        <w:t>Research</w:t>
      </w:r>
      <w:r w:rsidRPr="00BF7661">
        <w:rPr>
          <w:rFonts w:cs="Arial"/>
          <w:szCs w:val="22"/>
        </w:rPr>
        <w:t xml:space="preserve">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40"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40"/>
    </w:p>
    <w:p w:rsidR="00082720"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904A11" w:rsidRDefault="00904A11" w:rsidP="00904A11">
      <w:pPr>
        <w:pStyle w:val="MRheading2"/>
        <w:tabs>
          <w:tab w:val="clear" w:pos="720"/>
        </w:tabs>
        <w:spacing w:line="288" w:lineRule="auto"/>
        <w:rPr>
          <w:rFonts w:cs="Arial"/>
          <w:szCs w:val="22"/>
        </w:rPr>
      </w:pPr>
    </w:p>
    <w:p w:rsidR="00904A11" w:rsidRDefault="00904A11" w:rsidP="00904A11">
      <w:pPr>
        <w:pStyle w:val="MRheading2"/>
        <w:tabs>
          <w:tab w:val="clear" w:pos="720"/>
        </w:tabs>
        <w:spacing w:line="288" w:lineRule="auto"/>
        <w:rPr>
          <w:rFonts w:cs="Arial"/>
          <w:szCs w:val="22"/>
        </w:rPr>
      </w:pPr>
    </w:p>
    <w:p w:rsidR="00904A11" w:rsidRPr="00BF7661" w:rsidRDefault="00904A11" w:rsidP="00904A11">
      <w:pPr>
        <w:pStyle w:val="MRheading2"/>
        <w:tabs>
          <w:tab w:val="clear" w:pos="720"/>
        </w:tabs>
        <w:spacing w:line="288" w:lineRule="auto"/>
        <w:rPr>
          <w:rFonts w:cs="Arial"/>
          <w:szCs w:val="22"/>
        </w:rPr>
      </w:pPr>
    </w:p>
    <w:p w:rsidR="007E4EC8" w:rsidRPr="00A95506" w:rsidRDefault="007E4EC8" w:rsidP="00082720">
      <w:pPr>
        <w:pStyle w:val="MRheading1"/>
        <w:numPr>
          <w:ilvl w:val="0"/>
          <w:numId w:val="1"/>
        </w:numPr>
        <w:spacing w:line="288" w:lineRule="auto"/>
        <w:rPr>
          <w:rFonts w:cs="Arial"/>
          <w:szCs w:val="22"/>
          <w:u w:val="none"/>
        </w:rPr>
      </w:pPr>
      <w:bookmarkStart w:id="41"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37"/>
      <w:bookmarkEnd w:id="38"/>
      <w:bookmarkEnd w:id="39"/>
      <w:r w:rsidR="00A95506" w:rsidRPr="00A95506">
        <w:rPr>
          <w:rFonts w:cs="Arial"/>
          <w:szCs w:val="22"/>
          <w:u w:val="none"/>
        </w:rPr>
        <w:t xml:space="preserve"> and V</w:t>
      </w:r>
      <w:r w:rsidRPr="00A95506">
        <w:rPr>
          <w:rFonts w:cs="Arial"/>
          <w:szCs w:val="22"/>
          <w:u w:val="none"/>
        </w:rPr>
        <w:t>ariation</w:t>
      </w:r>
      <w:bookmarkEnd w:id="4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either party wishes to change the scope or provision of the </w:t>
      </w:r>
      <w:r w:rsidR="00A504B1">
        <w:rPr>
          <w:rFonts w:cs="Arial"/>
          <w:szCs w:val="22"/>
        </w:rPr>
        <w:t>Research</w:t>
      </w:r>
      <w:r w:rsidRPr="00BF7661">
        <w:rPr>
          <w:rFonts w:cs="Arial"/>
          <w:szCs w:val="22"/>
        </w:rPr>
        <w:t>,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w:t>
      </w:r>
      <w:r w:rsidR="00A504B1">
        <w:rPr>
          <w:rFonts w:cs="Arial"/>
          <w:szCs w:val="22"/>
        </w:rPr>
        <w:t>Research</w:t>
      </w:r>
      <w:r w:rsidRPr="00BF7661">
        <w:rPr>
          <w:rFonts w:cs="Arial"/>
          <w:szCs w:val="22"/>
        </w:rPr>
        <w:t xml:space="preserve">: </w:t>
      </w:r>
    </w:p>
    <w:p w:rsidR="00D81623" w:rsidRPr="00BF7661" w:rsidRDefault="00D81623" w:rsidP="00082720">
      <w:pPr>
        <w:pStyle w:val="MRheading3"/>
        <w:numPr>
          <w:ilvl w:val="2"/>
          <w:numId w:val="1"/>
        </w:numPr>
        <w:spacing w:line="288" w:lineRule="auto"/>
        <w:rPr>
          <w:rFonts w:cs="Arial"/>
          <w:szCs w:val="22"/>
        </w:rPr>
      </w:pPr>
      <w:bookmarkStart w:id="42"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42"/>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732B44">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w:t>
      </w:r>
      <w:r w:rsidR="00A504B1">
        <w:rPr>
          <w:rFonts w:cs="Arial"/>
          <w:szCs w:val="22"/>
        </w:rPr>
        <w:t>Research</w:t>
      </w:r>
      <w:r w:rsidRPr="00BF7661">
        <w:rPr>
          <w:rFonts w:cs="Arial"/>
          <w:szCs w:val="22"/>
        </w:rPr>
        <w:t xml:space="preserve">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w:t>
      </w:r>
      <w:r w:rsidR="00A504B1">
        <w:rPr>
          <w:rFonts w:cs="Arial"/>
          <w:szCs w:val="22"/>
        </w:rPr>
        <w:t>Research</w:t>
      </w:r>
      <w:r w:rsidRPr="00BF7661">
        <w:rPr>
          <w:rFonts w:cs="Arial"/>
          <w:szCs w:val="22"/>
        </w:rPr>
        <w:t xml:space="preserve">,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732B44">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43" w:name="_Toc207776110"/>
      <w:bookmarkStart w:id="44" w:name="_Toc207776258"/>
      <w:bookmarkStart w:id="45" w:name="_Ref261618226"/>
      <w:bookmarkStart w:id="46"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43"/>
      <w:bookmarkEnd w:id="44"/>
      <w:bookmarkEnd w:id="45"/>
      <w:bookmarkEnd w:id="46"/>
    </w:p>
    <w:p w:rsidR="003851A1" w:rsidRDefault="003851A1" w:rsidP="00082720">
      <w:pPr>
        <w:pStyle w:val="MRheading2"/>
        <w:numPr>
          <w:ilvl w:val="1"/>
          <w:numId w:val="1"/>
        </w:numPr>
        <w:spacing w:line="288" w:lineRule="auto"/>
        <w:rPr>
          <w:rFonts w:cs="Arial"/>
          <w:szCs w:val="22"/>
        </w:rPr>
      </w:pPr>
      <w:bookmarkStart w:id="47" w:name="_Ref364760243"/>
      <w:r>
        <w:rPr>
          <w:rFonts w:cs="Arial"/>
          <w:szCs w:val="22"/>
        </w:rPr>
        <w:t xml:space="preserve">Any and all Background Intellectual Property is and shall remain, as between the Parties, the exclusive property of the Party making such Background Intellectual Property available. Each Party hereby grants to the other Party a non-exclusive, royalty-free licence to use its Background Intellectual Property for the purpose of carrying out the Contract and for no other purpose whatsoever. </w:t>
      </w:r>
    </w:p>
    <w:p w:rsidR="00904A11" w:rsidRDefault="00904A11" w:rsidP="00904A11">
      <w:pPr>
        <w:pStyle w:val="MRheading2"/>
        <w:tabs>
          <w:tab w:val="clear" w:pos="720"/>
        </w:tabs>
        <w:spacing w:line="288" w:lineRule="auto"/>
        <w:rPr>
          <w:rFonts w:cs="Arial"/>
          <w:szCs w:val="22"/>
        </w:rPr>
      </w:pPr>
    </w:p>
    <w:p w:rsidR="00904A11" w:rsidRDefault="00904A11" w:rsidP="00904A11">
      <w:pPr>
        <w:pStyle w:val="MRheading2"/>
        <w:tabs>
          <w:tab w:val="clear" w:pos="720"/>
        </w:tabs>
        <w:spacing w:line="288" w:lineRule="auto"/>
        <w:rPr>
          <w:rFonts w:cs="Arial"/>
          <w:szCs w:val="22"/>
        </w:rPr>
      </w:pPr>
    </w:p>
    <w:p w:rsidR="00D81623" w:rsidRDefault="00D81623" w:rsidP="00082720">
      <w:pPr>
        <w:pStyle w:val="MRheading2"/>
        <w:numPr>
          <w:ilvl w:val="1"/>
          <w:numId w:val="1"/>
        </w:numPr>
        <w:spacing w:line="288" w:lineRule="auto"/>
        <w:rPr>
          <w:rFonts w:cs="Arial"/>
          <w:szCs w:val="22"/>
        </w:rPr>
      </w:pPr>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A504B1">
        <w:rPr>
          <w:rFonts w:cs="Arial"/>
          <w:szCs w:val="22"/>
        </w:rPr>
        <w:t>Research</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3851A1">
        <w:rPr>
          <w:rFonts w:cs="Arial"/>
          <w:szCs w:val="22"/>
        </w:rPr>
        <w:t>Research</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FF39D2" w:rsidRPr="00BF7661" w:rsidRDefault="00FF39D2" w:rsidP="00082720">
      <w:pPr>
        <w:pStyle w:val="MRheading2"/>
        <w:numPr>
          <w:ilvl w:val="1"/>
          <w:numId w:val="1"/>
        </w:numPr>
        <w:spacing w:line="288" w:lineRule="auto"/>
        <w:rPr>
          <w:rFonts w:cs="Arial"/>
          <w:szCs w:val="22"/>
        </w:rPr>
      </w:pPr>
      <w:r>
        <w:rPr>
          <w:rFonts w:cs="Arial"/>
          <w:szCs w:val="22"/>
        </w:rPr>
        <w:t>The Contractor undertake</w:t>
      </w:r>
      <w:r w:rsidR="00920187">
        <w:rPr>
          <w:rFonts w:cs="Arial"/>
          <w:szCs w:val="22"/>
        </w:rPr>
        <w:t>s to use</w:t>
      </w:r>
      <w:r>
        <w:rPr>
          <w:rFonts w:cs="Arial"/>
          <w:szCs w:val="22"/>
        </w:rPr>
        <w:t xml:space="preserve"> all reasonable endeavours to ensure that to the best of their knowledge they will not infringe </w:t>
      </w:r>
      <w:r w:rsidR="00920187">
        <w:rPr>
          <w:rFonts w:cs="Arial"/>
          <w:szCs w:val="22"/>
        </w:rPr>
        <w:t>the</w:t>
      </w:r>
      <w:r>
        <w:rPr>
          <w:rFonts w:cs="Arial"/>
          <w:szCs w:val="22"/>
        </w:rPr>
        <w:t xml:space="preserve"> Intellectual Property Rights</w:t>
      </w:r>
      <w:r w:rsidR="00920187">
        <w:rPr>
          <w:rFonts w:cs="Arial"/>
          <w:szCs w:val="22"/>
        </w:rPr>
        <w:t xml:space="preserve"> of any Third Party</w:t>
      </w:r>
      <w:r>
        <w:rPr>
          <w:rFonts w:cs="Arial"/>
          <w:szCs w:val="22"/>
        </w:rPr>
        <w:t>.</w:t>
      </w:r>
      <w:r w:rsidR="00920187">
        <w:rPr>
          <w:rFonts w:cs="Arial"/>
          <w:szCs w:val="22"/>
        </w:rPr>
        <w:t xml:space="preserve">  If so requested by ONR, the Contractor hereby agrees to undertake all </w:t>
      </w:r>
      <w:r w:rsidR="001373B6">
        <w:rPr>
          <w:rFonts w:cs="Arial"/>
          <w:szCs w:val="22"/>
        </w:rPr>
        <w:t>reasonable</w:t>
      </w:r>
      <w:r w:rsidR="00920187">
        <w:rPr>
          <w:rFonts w:cs="Arial"/>
          <w:szCs w:val="22"/>
        </w:rPr>
        <w:t xml:space="preserve"> due diligence activity required to provide confirmation, or otherwise, that the Contractor has not infringed the Intellectual Property Rights of any Third Party.</w:t>
      </w:r>
    </w:p>
    <w:p w:rsidR="00D81623" w:rsidRPr="00BF7661" w:rsidRDefault="00920187" w:rsidP="00082720">
      <w:pPr>
        <w:pStyle w:val="MRheading2"/>
        <w:numPr>
          <w:ilvl w:val="1"/>
          <w:numId w:val="1"/>
        </w:numPr>
        <w:spacing w:line="288" w:lineRule="auto"/>
        <w:rPr>
          <w:rFonts w:cs="Arial"/>
          <w:szCs w:val="22"/>
        </w:rPr>
      </w:pPr>
      <w:bookmarkStart w:id="48" w:name="_Ref349320874"/>
      <w:bookmarkStart w:id="49" w:name="_Ref369692739"/>
      <w:r>
        <w:rPr>
          <w:rFonts w:cs="Arial"/>
          <w:szCs w:val="22"/>
        </w:rPr>
        <w:t>To the fullest extent that it is possible to do so, the Contractor hereby assigns to ONR by way of present and future assignment any and all Intellectual Property Rights in the Deliverables, and any other Intellectual Property Rights the Contractor creates during tits performance of the Research</w:t>
      </w:r>
      <w:bookmarkEnd w:id="48"/>
      <w:r w:rsidR="00D81623" w:rsidRPr="00BF7661">
        <w:rPr>
          <w:rFonts w:cs="Arial"/>
          <w:szCs w:val="22"/>
        </w:rPr>
        <w:t>.</w:t>
      </w:r>
      <w:bookmarkEnd w:id="49"/>
    </w:p>
    <w:p w:rsidR="00D81623" w:rsidRPr="00BF7661" w:rsidRDefault="00920187" w:rsidP="00082720">
      <w:pPr>
        <w:pStyle w:val="MRheading2"/>
        <w:numPr>
          <w:ilvl w:val="1"/>
          <w:numId w:val="1"/>
        </w:numPr>
        <w:spacing w:line="288" w:lineRule="auto"/>
        <w:rPr>
          <w:rFonts w:cs="Arial"/>
          <w:szCs w:val="22"/>
        </w:rPr>
      </w:pPr>
      <w:r>
        <w:rPr>
          <w:rFonts w:cs="Arial"/>
          <w:szCs w:val="22"/>
        </w:rPr>
        <w:t xml:space="preserve">ONR and the Contractor recognise that the </w:t>
      </w:r>
      <w:r w:rsidR="00557AF8" w:rsidRPr="00BF7661">
        <w:rPr>
          <w:rFonts w:cs="Arial"/>
          <w:szCs w:val="22"/>
        </w:rPr>
        <w:t>Contractor</w:t>
      </w:r>
      <w:r w:rsidR="00D81623" w:rsidRPr="00BF7661">
        <w:rPr>
          <w:rFonts w:cs="Arial"/>
          <w:szCs w:val="22"/>
        </w:rPr>
        <w:t xml:space="preserve"> shall </w:t>
      </w:r>
      <w:r>
        <w:rPr>
          <w:rFonts w:cs="Arial"/>
          <w:szCs w:val="22"/>
        </w:rPr>
        <w:t xml:space="preserve">retain any moral rights arising under the </w:t>
      </w:r>
      <w:r w:rsidR="00D81623" w:rsidRPr="00BF7661">
        <w:rPr>
          <w:rFonts w:cs="Arial"/>
          <w:szCs w:val="22"/>
        </w:rPr>
        <w:t xml:space="preserve">Copyright, Designs and Patents Act 1988 </w:t>
      </w:r>
      <w:r>
        <w:rPr>
          <w:rFonts w:cs="Arial"/>
          <w:szCs w:val="22"/>
        </w:rPr>
        <w:t xml:space="preserve">in the Deliverables created during the performance of the Research.  However, the Contractor hereby agrees that ONR shall be able to use the Deliverables in an unfettered and </w:t>
      </w:r>
      <w:r w:rsidR="001373B6">
        <w:rPr>
          <w:rFonts w:cs="Arial"/>
          <w:szCs w:val="22"/>
        </w:rPr>
        <w:t>un</w:t>
      </w:r>
      <w:r>
        <w:rPr>
          <w:rFonts w:cs="Arial"/>
          <w:szCs w:val="22"/>
        </w:rPr>
        <w:t>encumbered manner and agrees that it shall not enforce such moral rights against ONR unless it is able to demonstrate that ONR’s use of the Deliverables undermines the integrity of the Research.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732B44">
        <w:rPr>
          <w:rFonts w:cs="Arial"/>
          <w:szCs w:val="22"/>
        </w:rPr>
        <w:t>9</w:t>
      </w:r>
      <w:r w:rsidR="002C14B9" w:rsidRPr="00BF7661">
        <w:rPr>
          <w:rFonts w:cs="Arial"/>
          <w:szCs w:val="22"/>
        </w:rPr>
        <w:fldChar w:fldCharType="end"/>
      </w:r>
      <w:r w:rsidRPr="00BF7661">
        <w:rPr>
          <w:rFonts w:cs="Arial"/>
          <w:szCs w:val="22"/>
        </w:rPr>
        <w:t>.</w:t>
      </w:r>
    </w:p>
    <w:bookmarkEnd w:id="47"/>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B425F">
        <w:rPr>
          <w:rFonts w:cs="Arial"/>
          <w:color w:val="auto"/>
          <w:sz w:val="22"/>
          <w:szCs w:val="22"/>
        </w:rPr>
        <w:t>Research</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t>
      </w:r>
      <w:r w:rsidR="00371619">
        <w:rPr>
          <w:rFonts w:cs="Arial"/>
          <w:color w:val="auto"/>
          <w:sz w:val="22"/>
          <w:szCs w:val="22"/>
        </w:rPr>
        <w:t xml:space="preserve">to the best of its knowledge </w:t>
      </w:r>
      <w:r w:rsidRPr="00BF7661">
        <w:rPr>
          <w:rFonts w:cs="Arial"/>
          <w:color w:val="auto"/>
          <w:sz w:val="22"/>
          <w:szCs w:val="22"/>
        </w:rPr>
        <w:t>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w:t>
      </w:r>
      <w:r w:rsidR="006B425F">
        <w:rPr>
          <w:rFonts w:cs="Arial"/>
          <w:color w:val="auto"/>
          <w:sz w:val="22"/>
          <w:szCs w:val="22"/>
        </w:rPr>
        <w:t>Research</w:t>
      </w:r>
      <w:r w:rsidR="00AC4123" w:rsidRPr="00BF7661">
        <w:rPr>
          <w:rFonts w:cs="Arial"/>
          <w:color w:val="auto"/>
          <w:sz w:val="22"/>
          <w:szCs w:val="22"/>
        </w:rPr>
        <w:t xml:space="preserve">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p>
    <w:p w:rsidR="008C585C" w:rsidRDefault="008C585C" w:rsidP="00082720">
      <w:pPr>
        <w:pStyle w:val="MRheading2"/>
        <w:numPr>
          <w:ilvl w:val="1"/>
          <w:numId w:val="1"/>
        </w:numPr>
        <w:spacing w:line="288" w:lineRule="auto"/>
        <w:rPr>
          <w:rFonts w:cs="Arial"/>
          <w:szCs w:val="22"/>
        </w:rPr>
      </w:pPr>
      <w:bookmarkStart w:id="50" w:name="_Ref364760355"/>
      <w:r>
        <w:rPr>
          <w:rFonts w:cs="Arial"/>
          <w:szCs w:val="22"/>
        </w:rPr>
        <w:t>ONR agrees to grant the Contractor a non-exclusive, irrevocable, perpetual, royalty free license to use the results and Foreground Intellectual Property for further non-commercial teaching, education and research purposes, including research involving projects funded by third parties provided that those parties gain or claim no rights to such Foreground Intellectual Property.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w:t>
      </w:r>
      <w:r w:rsidRPr="00BF7661">
        <w:rPr>
          <w:rFonts w:cs="Arial"/>
          <w:szCs w:val="22"/>
        </w:rPr>
        <w:lastRenderedPageBreak/>
        <w:t xml:space="preserve">damages, losses, costs and expenses arising out of or in connection any infringement of the Intellectual Property Rights of any third party occurring as a result of or in the course of or in connection with the performance of the </w:t>
      </w:r>
      <w:r w:rsidR="006B425F">
        <w:rPr>
          <w:rFonts w:cs="Arial"/>
          <w:szCs w:val="22"/>
        </w:rPr>
        <w:t>Research</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50"/>
      <w:r w:rsidR="00E601A7">
        <w:rPr>
          <w:rFonts w:cs="Arial"/>
          <w:szCs w:val="22"/>
        </w:rPr>
        <w:t xml:space="preserve">  For the avoidance of doubt the indemnity in clause 5.2 shall be limited to the value of the total contractual liability of this Agreement in accordance with clause 10.3.2. </w:t>
      </w:r>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 xml:space="preserve">Nothing in this Contract shall prevent the Contractor from using any techniques, ideas or know-how gained during the performance of this Contract in the course of its normal business, to the extent that it does not result in a disclosure of ONR’s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51" w:name="_Ref172690718"/>
      <w:bookmarkStart w:id="52" w:name="_Toc207776112"/>
      <w:bookmarkStart w:id="53" w:name="_Toc207776260"/>
      <w:r w:rsidRPr="00A95506">
        <w:rPr>
          <w:rFonts w:cs="Arial"/>
          <w:szCs w:val="22"/>
          <w:u w:val="none"/>
        </w:rPr>
        <w:t>Limitation of L</w:t>
      </w:r>
      <w:r w:rsidR="007E4EC8" w:rsidRPr="00A95506">
        <w:rPr>
          <w:rFonts w:cs="Arial"/>
          <w:szCs w:val="22"/>
          <w:u w:val="none"/>
        </w:rPr>
        <w:t>iability</w:t>
      </w:r>
      <w:bookmarkEnd w:id="51"/>
      <w:bookmarkEnd w:id="52"/>
      <w:bookmarkEnd w:id="53"/>
    </w:p>
    <w:p w:rsidR="00D81623" w:rsidRPr="00BF7661" w:rsidRDefault="00D81623" w:rsidP="00082720">
      <w:pPr>
        <w:pStyle w:val="MRheading2"/>
        <w:numPr>
          <w:ilvl w:val="1"/>
          <w:numId w:val="1"/>
        </w:numPr>
        <w:spacing w:line="288" w:lineRule="auto"/>
        <w:rPr>
          <w:rFonts w:cs="Arial"/>
          <w:szCs w:val="22"/>
        </w:rPr>
      </w:pPr>
      <w:bookmarkStart w:id="54" w:name="_Ref205952944"/>
      <w:bookmarkStart w:id="55" w:name="_Ref211221467"/>
      <w:bookmarkStart w:id="56" w:name="_Ref172690799"/>
      <w:bookmarkStart w:id="57"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54"/>
      <w:bookmarkEnd w:id="55"/>
    </w:p>
    <w:p w:rsidR="002450B2" w:rsidRPr="00BF7661" w:rsidRDefault="002450B2" w:rsidP="002450B2">
      <w:pPr>
        <w:pStyle w:val="MRheading2"/>
        <w:numPr>
          <w:ilvl w:val="1"/>
          <w:numId w:val="1"/>
        </w:numPr>
        <w:spacing w:line="288" w:lineRule="auto"/>
        <w:rPr>
          <w:rFonts w:cs="Arial"/>
          <w:szCs w:val="22"/>
        </w:rPr>
      </w:pPr>
      <w:bookmarkStart w:id="58" w:name="_Ref381106500"/>
      <w:bookmarkStart w:id="59" w:name="_Toc337626255"/>
      <w:bookmarkStart w:id="60" w:name="_Ref172690804"/>
      <w:r w:rsidRPr="00BF7661">
        <w:rPr>
          <w:rFonts w:cs="Arial"/>
          <w:szCs w:val="22"/>
        </w:rPr>
        <w:t xml:space="preserve">Nothing in this Contract shall exclude or restrict the liability of the Contractor to ONR for any breach by the Contractor of clause </w:t>
      </w:r>
      <w:r w:rsidRPr="00BF7661">
        <w:rPr>
          <w:rFonts w:cs="Arial"/>
          <w:szCs w:val="22"/>
        </w:rPr>
        <w:fldChar w:fldCharType="begin"/>
      </w:r>
      <w:r w:rsidRPr="00BF7661">
        <w:rPr>
          <w:rFonts w:cs="Arial"/>
          <w:szCs w:val="22"/>
        </w:rPr>
        <w:instrText xml:space="preserve"> REF _Ref381106246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1</w:t>
      </w:r>
      <w:r w:rsidR="00AE3934">
        <w:rPr>
          <w:rFonts w:cs="Arial"/>
          <w:szCs w:val="22"/>
        </w:rPr>
        <w:t>1</w:t>
      </w:r>
      <w:r w:rsidRPr="00BF7661">
        <w:rPr>
          <w:rFonts w:cs="Arial"/>
          <w:szCs w:val="22"/>
        </w:rPr>
        <w:fldChar w:fldCharType="end"/>
      </w:r>
      <w:r w:rsidRPr="00BF7661">
        <w:rPr>
          <w:rFonts w:cs="Arial"/>
          <w:szCs w:val="22"/>
        </w:rPr>
        <w:t xml:space="preserve"> (Confidentiality and Freedom of Information) or clause </w:t>
      </w:r>
      <w:r w:rsidRPr="00BF7661">
        <w:rPr>
          <w:rFonts w:cs="Arial"/>
          <w:szCs w:val="22"/>
        </w:rPr>
        <w:fldChar w:fldCharType="begin"/>
      </w:r>
      <w:r w:rsidRPr="00BF7661">
        <w:rPr>
          <w:rFonts w:cs="Arial"/>
          <w:szCs w:val="22"/>
        </w:rPr>
        <w:instrText xml:space="preserve"> REF _Ref381106461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12</w:t>
      </w:r>
      <w:r w:rsidRPr="00BF7661">
        <w:rPr>
          <w:rFonts w:cs="Arial"/>
          <w:szCs w:val="22"/>
        </w:rPr>
        <w:fldChar w:fldCharType="end"/>
      </w:r>
      <w:r w:rsidRPr="00BF7661">
        <w:rPr>
          <w:rFonts w:cs="Arial"/>
          <w:szCs w:val="22"/>
        </w:rPr>
        <w:t xml:space="preserve"> (Data </w:t>
      </w:r>
      <w:r w:rsidR="00A0236A">
        <w:rPr>
          <w:rFonts w:cs="Arial"/>
          <w:szCs w:val="22"/>
        </w:rPr>
        <w:t>P</w:t>
      </w:r>
      <w:r w:rsidRPr="00BF7661">
        <w:rPr>
          <w:rFonts w:cs="Arial"/>
          <w:szCs w:val="22"/>
        </w:rPr>
        <w:t>rotection)</w:t>
      </w:r>
      <w:r w:rsidR="007170DF" w:rsidRPr="00BF7661">
        <w:rPr>
          <w:rFonts w:cs="Arial"/>
          <w:szCs w:val="22"/>
        </w:rPr>
        <w:t xml:space="preserve"> or under clause </w:t>
      </w:r>
      <w:r w:rsidR="007170DF" w:rsidRPr="00BF7661">
        <w:rPr>
          <w:rFonts w:cs="Arial"/>
          <w:szCs w:val="22"/>
        </w:rPr>
        <w:fldChar w:fldCharType="begin"/>
      </w:r>
      <w:r w:rsidR="007170DF" w:rsidRPr="00BF7661">
        <w:rPr>
          <w:rFonts w:cs="Arial"/>
          <w:szCs w:val="22"/>
        </w:rPr>
        <w:instrText xml:space="preserve"> REF _Ref364760355 \r \h </w:instrText>
      </w:r>
      <w:r w:rsidR="00BF7661" w:rsidRPr="00BF7661">
        <w:rPr>
          <w:rFonts w:cs="Arial"/>
          <w:szCs w:val="22"/>
        </w:rPr>
        <w:instrText xml:space="preserve"> \* MERGEFORMAT </w:instrText>
      </w:r>
      <w:r w:rsidR="007170DF" w:rsidRPr="00BF7661">
        <w:rPr>
          <w:rFonts w:cs="Arial"/>
          <w:szCs w:val="22"/>
        </w:rPr>
      </w:r>
      <w:r w:rsidR="007170DF" w:rsidRPr="00BF7661">
        <w:rPr>
          <w:rFonts w:cs="Arial"/>
          <w:szCs w:val="22"/>
        </w:rPr>
        <w:fldChar w:fldCharType="separate"/>
      </w:r>
      <w:r w:rsidR="00732B44">
        <w:rPr>
          <w:rFonts w:cs="Arial"/>
          <w:szCs w:val="22"/>
        </w:rPr>
        <w:t>9.</w:t>
      </w:r>
      <w:r w:rsidR="00AE3934">
        <w:rPr>
          <w:rFonts w:cs="Arial"/>
          <w:szCs w:val="22"/>
        </w:rPr>
        <w:t>8</w:t>
      </w:r>
      <w:r w:rsidR="007170DF" w:rsidRPr="00BF7661">
        <w:rPr>
          <w:rFonts w:cs="Arial"/>
          <w:szCs w:val="22"/>
        </w:rPr>
        <w:fldChar w:fldCharType="end"/>
      </w:r>
      <w:r w:rsidR="00A0236A">
        <w:rPr>
          <w:rFonts w:cs="Arial"/>
          <w:szCs w:val="22"/>
        </w:rPr>
        <w:t xml:space="preserve"> (Intellectual Property R</w:t>
      </w:r>
      <w:r w:rsidR="007170DF" w:rsidRPr="00BF7661">
        <w:rPr>
          <w:rFonts w:cs="Arial"/>
          <w:szCs w:val="22"/>
        </w:rPr>
        <w:t>ights)</w:t>
      </w:r>
      <w:r w:rsidRPr="00BF7661">
        <w:rPr>
          <w:rFonts w:cs="Arial"/>
          <w:szCs w:val="22"/>
        </w:rPr>
        <w:t>.</w:t>
      </w:r>
      <w:bookmarkEnd w:id="58"/>
    </w:p>
    <w:p w:rsidR="002450B2" w:rsidRPr="00BF7661" w:rsidRDefault="002450B2" w:rsidP="002450B2">
      <w:pPr>
        <w:pStyle w:val="MRheading2"/>
        <w:numPr>
          <w:ilvl w:val="1"/>
          <w:numId w:val="1"/>
        </w:numPr>
        <w:spacing w:line="240"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10.1</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10.2</w:t>
      </w:r>
      <w:r w:rsidRPr="00BF7661">
        <w:rPr>
          <w:rFonts w:cs="Arial"/>
          <w:szCs w:val="22"/>
        </w:rPr>
        <w:fldChar w:fldCharType="end"/>
      </w:r>
      <w:r w:rsidRPr="00BF7661">
        <w:rPr>
          <w:rFonts w:cs="Arial"/>
          <w:szCs w:val="22"/>
        </w:rPr>
        <w:t xml:space="preserve">: </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neither party shall be liable to the other whether in contract, tort, negligence, breach of statutory duty or otherwise for any indirect loss or damage, costs or expenses whatsoever or howsoever arising out of or in connection with this Contract; and</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 xml:space="preserve">the liability of each party to the other, whether in contract, tort, negligence, breach of statutory duty or otherwise, in respect of any one claim or series of linked claims under or in connection with this Contract shall be limited to the sum equal to the </w:t>
      </w:r>
      <w:r w:rsidR="00AE3934">
        <w:rPr>
          <w:rFonts w:cs="Arial"/>
          <w:color w:val="auto"/>
          <w:sz w:val="22"/>
          <w:szCs w:val="22"/>
        </w:rPr>
        <w:t>total lifetime value of this Contract</w:t>
      </w:r>
      <w:r w:rsidRPr="00BF7661">
        <w:rPr>
          <w:rFonts w:cs="Arial"/>
          <w:color w:val="auto"/>
          <w:sz w:val="22"/>
          <w:szCs w:val="22"/>
        </w:rPr>
        <w:t>.</w:t>
      </w:r>
      <w:bookmarkEnd w:id="59"/>
      <w:r w:rsidRPr="00BF7661">
        <w:rPr>
          <w:rFonts w:cs="Arial"/>
          <w:color w:val="auto"/>
          <w:sz w:val="22"/>
          <w:szCs w:val="22"/>
        </w:rPr>
        <w:t xml:space="preserve"> </w:t>
      </w:r>
    </w:p>
    <w:bookmarkEnd w:id="60"/>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732B44">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7E4EC8" w:rsidRPr="00A95506" w:rsidRDefault="007E4EC8" w:rsidP="00082720">
      <w:pPr>
        <w:pStyle w:val="MRheading1"/>
        <w:numPr>
          <w:ilvl w:val="0"/>
          <w:numId w:val="1"/>
        </w:numPr>
        <w:spacing w:line="288" w:lineRule="auto"/>
        <w:rPr>
          <w:rFonts w:cs="Arial"/>
          <w:szCs w:val="22"/>
          <w:u w:val="none"/>
        </w:rPr>
      </w:pPr>
      <w:bookmarkStart w:id="61" w:name="_Ref381106246"/>
      <w:bookmarkStart w:id="62" w:name="_Ref205953761"/>
      <w:bookmarkStart w:id="63" w:name="_Toc207776117"/>
      <w:bookmarkStart w:id="64" w:name="_Toc207776265"/>
      <w:bookmarkEnd w:id="56"/>
      <w:bookmarkEnd w:id="57"/>
      <w:r w:rsidRPr="00A95506">
        <w:rPr>
          <w:rFonts w:cs="Arial"/>
          <w:szCs w:val="22"/>
          <w:u w:val="none"/>
        </w:rPr>
        <w:t>Confidentiality and Freedom of Information</w:t>
      </w:r>
      <w:bookmarkEnd w:id="61"/>
    </w:p>
    <w:p w:rsidR="00D81623" w:rsidRPr="00BF7661" w:rsidRDefault="00D81623" w:rsidP="00082720">
      <w:pPr>
        <w:pStyle w:val="MRheading2"/>
        <w:numPr>
          <w:ilvl w:val="1"/>
          <w:numId w:val="1"/>
        </w:numPr>
        <w:spacing w:line="288" w:lineRule="auto"/>
        <w:rPr>
          <w:rFonts w:cs="Arial"/>
          <w:szCs w:val="22"/>
        </w:rPr>
      </w:pPr>
      <w:bookmarkStart w:id="65"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32B44">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the “</w:t>
      </w:r>
      <w:r w:rsidRPr="00BF7661">
        <w:rPr>
          <w:rFonts w:cs="Arial"/>
          <w:b/>
          <w:szCs w:val="22"/>
        </w:rPr>
        <w:t>Disclosing Party</w:t>
      </w:r>
      <w:r w:rsidRPr="00BF7661">
        <w:rPr>
          <w:rFonts w:cs="Arial"/>
          <w:szCs w:val="22"/>
        </w:rPr>
        <w:t xml:space="preserve">” is the party which discloses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to, or in respect of which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Receiving Party</w:t>
      </w:r>
      <w:r w:rsidRPr="00BF7661">
        <w:rPr>
          <w:rFonts w:cs="Arial"/>
          <w:szCs w:val="22"/>
        </w:rPr>
        <w:t xml:space="preserve">” is the party which receives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66" w:name="_Ref208381333"/>
      <w:r w:rsidRPr="00BF7661">
        <w:rPr>
          <w:rFonts w:cs="Arial"/>
          <w:szCs w:val="22"/>
        </w:rPr>
        <w:t xml:space="preserve">The Receiving Party shall take all necessary precautions to ensure that all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it receives under or in connection with this </w:t>
      </w:r>
      <w:r w:rsidR="00557AF8" w:rsidRPr="00BF7661">
        <w:rPr>
          <w:rFonts w:cs="Arial"/>
          <w:szCs w:val="22"/>
        </w:rPr>
        <w:t>Contract</w:t>
      </w:r>
      <w:r w:rsidRPr="00BF7661">
        <w:rPr>
          <w:rFonts w:cs="Arial"/>
          <w:szCs w:val="22"/>
        </w:rPr>
        <w:t>:</w:t>
      </w:r>
      <w:bookmarkEnd w:id="65"/>
      <w:bookmarkEnd w:id="66"/>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lastRenderedPageBreak/>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67"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67"/>
      <w:r w:rsidRPr="00BF7661">
        <w:rPr>
          <w:rFonts w:cs="Arial"/>
          <w:szCs w:val="22"/>
        </w:rPr>
        <w:t xml:space="preserve"> and shall immediately notify ONR if the Contractor becomes aware of any unauthorised disclosure of any Confidential Information.  The Contractor shall co-operate 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732B44">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732B44">
        <w:rPr>
          <w:rFonts w:cs="Arial"/>
          <w:szCs w:val="22"/>
        </w:rPr>
        <w:t>11.4</w:t>
      </w:r>
      <w:r w:rsidRPr="00BF7661">
        <w:rPr>
          <w:rFonts w:cs="Arial"/>
          <w:szCs w:val="22"/>
        </w:rPr>
        <w:fldChar w:fldCharType="end"/>
      </w:r>
      <w:r>
        <w:rPr>
          <w:rFonts w:cs="Arial"/>
          <w:szCs w:val="22"/>
        </w:rPr>
        <w:t>4</w:t>
      </w:r>
      <w:r w:rsidRPr="00BF7661">
        <w:rPr>
          <w:rFonts w:cs="Arial"/>
          <w:szCs w:val="22"/>
        </w:rPr>
        <w:t xml:space="preserve"> shall not apply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732B44">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 xml:space="preserve">is independently developed without access to the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732B44">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732B44">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t>
      </w:r>
      <w:r w:rsidRPr="00BF7661">
        <w:rPr>
          <w:szCs w:val="22"/>
        </w:rPr>
        <w:t>To the extent such legislation is applicable to the Contractor, the Contractor shall comply with, and shall ensure that each member of the Contractor’s Team complies with the provisions of</w:t>
      </w:r>
      <w:r w:rsidRPr="00BF7661">
        <w:rPr>
          <w:rFonts w:cs="Arial"/>
          <w:szCs w:val="22"/>
        </w:rPr>
        <w:t xml:space="preserve"> the Official Secrets Act 1911 to 1989</w:t>
      </w:r>
      <w:r w:rsidRPr="00BF7661">
        <w:rPr>
          <w:szCs w:val="22"/>
        </w:rPr>
        <w:t>.</w:t>
      </w:r>
    </w:p>
    <w:p w:rsidR="0033619C" w:rsidRPr="00BF7661" w:rsidRDefault="00892F6B" w:rsidP="0033619C">
      <w:pPr>
        <w:pStyle w:val="MRheading2"/>
        <w:numPr>
          <w:ilvl w:val="1"/>
          <w:numId w:val="1"/>
        </w:numPr>
        <w:spacing w:line="288" w:lineRule="auto"/>
        <w:rPr>
          <w:rFonts w:cs="Arial"/>
          <w:szCs w:val="22"/>
        </w:rPr>
      </w:pPr>
      <w:r>
        <w:rPr>
          <w:rFonts w:cs="Arial"/>
          <w:szCs w:val="22"/>
        </w:rPr>
        <w:t>Each Party</w:t>
      </w:r>
      <w:r w:rsidR="0033619C" w:rsidRPr="00BF7661">
        <w:rPr>
          <w:rFonts w:cs="Arial"/>
          <w:szCs w:val="22"/>
        </w:rPr>
        <w:t xml:space="preserve"> acknowledges that </w:t>
      </w:r>
      <w:r>
        <w:rPr>
          <w:rFonts w:cs="Arial"/>
          <w:szCs w:val="22"/>
        </w:rPr>
        <w:t>the other</w:t>
      </w:r>
      <w:r w:rsidR="0033619C" w:rsidRPr="00BF7661">
        <w:rPr>
          <w:rFonts w:cs="Arial"/>
          <w:szCs w:val="22"/>
        </w:rPr>
        <w:t xml:space="preserve"> is subject to the Information Disclosure Requirements and shall assist and co-operate with </w:t>
      </w:r>
      <w:r>
        <w:rPr>
          <w:rFonts w:cs="Arial"/>
          <w:szCs w:val="22"/>
        </w:rPr>
        <w:t>each other</w:t>
      </w:r>
      <w:r w:rsidR="0033619C" w:rsidRPr="00BF7661">
        <w:rPr>
          <w:rFonts w:cs="Arial"/>
          <w:szCs w:val="22"/>
        </w:rPr>
        <w:t xml:space="preserve"> to enable </w:t>
      </w:r>
      <w:r>
        <w:rPr>
          <w:rFonts w:cs="Arial"/>
          <w:szCs w:val="22"/>
        </w:rPr>
        <w:t>a Party</w:t>
      </w:r>
      <w:r w:rsidR="0033619C" w:rsidRPr="00BF7661">
        <w:rPr>
          <w:rFonts w:cs="Arial"/>
          <w:szCs w:val="22"/>
        </w:rPr>
        <w:t xml:space="preserve">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Where </w:t>
      </w:r>
      <w:r w:rsidR="00892F6B">
        <w:rPr>
          <w:rFonts w:cs="Arial"/>
          <w:szCs w:val="22"/>
        </w:rPr>
        <w:t>a Party (“the Responding Party”)</w:t>
      </w:r>
      <w:r w:rsidRPr="00BF7661">
        <w:rPr>
          <w:rFonts w:cs="Arial"/>
          <w:szCs w:val="22"/>
        </w:rPr>
        <w:t xml:space="preserve"> receives a Request for Information in relation to information that the </w:t>
      </w:r>
      <w:r w:rsidR="00892F6B">
        <w:rPr>
          <w:rFonts w:cs="Arial"/>
          <w:szCs w:val="22"/>
        </w:rPr>
        <w:t>other (“the Holding Party”)</w:t>
      </w:r>
      <w:r w:rsidRPr="00BF7661">
        <w:rPr>
          <w:rFonts w:cs="Arial"/>
          <w:szCs w:val="22"/>
        </w:rPr>
        <w:t xml:space="preserve"> or any of its sub-contractors is holding on behalf of </w:t>
      </w:r>
      <w:r w:rsidR="00892F6B">
        <w:rPr>
          <w:rFonts w:cs="Arial"/>
          <w:szCs w:val="22"/>
        </w:rPr>
        <w:t>the Responding Party</w:t>
      </w:r>
      <w:r w:rsidRPr="00BF7661">
        <w:rPr>
          <w:rFonts w:cs="Arial"/>
          <w:szCs w:val="22"/>
        </w:rPr>
        <w:t xml:space="preserve"> and which </w:t>
      </w:r>
      <w:r w:rsidR="00892F6B">
        <w:rPr>
          <w:rFonts w:cs="Arial"/>
          <w:szCs w:val="22"/>
        </w:rPr>
        <w:t>the Responding Party</w:t>
      </w:r>
      <w:r w:rsidRPr="00BF7661">
        <w:rPr>
          <w:rFonts w:cs="Arial"/>
          <w:szCs w:val="22"/>
        </w:rPr>
        <w:t xml:space="preserve"> does not hold itself, </w:t>
      </w:r>
      <w:r w:rsidR="00892F6B">
        <w:rPr>
          <w:rFonts w:cs="Arial"/>
          <w:szCs w:val="22"/>
        </w:rPr>
        <w:t xml:space="preserve">the </w:t>
      </w:r>
      <w:r w:rsidR="00892F6B">
        <w:rPr>
          <w:rFonts w:cs="Arial"/>
          <w:szCs w:val="22"/>
        </w:rPr>
        <w:lastRenderedPageBreak/>
        <w:t>Responding Party</w:t>
      </w:r>
      <w:r w:rsidRPr="00BF7661">
        <w:rPr>
          <w:rFonts w:cs="Arial"/>
          <w:szCs w:val="22"/>
        </w:rPr>
        <w:t xml:space="preserve"> shall as soon as reasonably practicable after receipt and in any event within five Working Days of receipt, forward the Request for Information to the </w:t>
      </w:r>
      <w:r w:rsidR="00892F6B">
        <w:rPr>
          <w:rFonts w:cs="Arial"/>
          <w:szCs w:val="22"/>
        </w:rPr>
        <w:t>Holding Party</w:t>
      </w:r>
      <w:r w:rsidRPr="00BF7661">
        <w:rPr>
          <w:rFonts w:cs="Arial"/>
          <w:szCs w:val="22"/>
        </w:rPr>
        <w:t xml:space="preserve"> and the </w:t>
      </w:r>
      <w:r w:rsidR="00892F6B">
        <w:rPr>
          <w:rFonts w:cs="Arial"/>
          <w:szCs w:val="22"/>
        </w:rPr>
        <w:t>Holding Party</w:t>
      </w:r>
      <w:r w:rsidRPr="00BF7661">
        <w:rPr>
          <w:rFonts w:cs="Arial"/>
          <w:szCs w:val="22"/>
        </w:rPr>
        <w:t xml:space="preserve">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provide </w:t>
      </w:r>
      <w:r w:rsidR="00892F6B">
        <w:rPr>
          <w:rFonts w:cs="Arial"/>
          <w:szCs w:val="22"/>
        </w:rPr>
        <w:t>the Responding Party</w:t>
      </w:r>
      <w:r w:rsidRPr="00BF7661">
        <w:rPr>
          <w:rFonts w:cs="Arial"/>
          <w:szCs w:val="22"/>
        </w:rPr>
        <w:t xml:space="preserve"> with a copy of all such information in the form that </w:t>
      </w:r>
      <w:r w:rsidR="00892F6B">
        <w:rPr>
          <w:rFonts w:cs="Arial"/>
          <w:szCs w:val="22"/>
        </w:rPr>
        <w:t>the Responding Party</w:t>
      </w:r>
      <w:r w:rsidRPr="00BF7661">
        <w:rPr>
          <w:rFonts w:cs="Arial"/>
          <w:szCs w:val="22"/>
        </w:rPr>
        <w:t xml:space="preserve"> requires as soon as practicable and in any event within 10 Working Days (or such other period as </w:t>
      </w:r>
      <w:r w:rsidR="00892F6B">
        <w:rPr>
          <w:rFonts w:cs="Arial"/>
          <w:szCs w:val="22"/>
        </w:rPr>
        <w:t>the Responding Party</w:t>
      </w:r>
      <w:r w:rsidRPr="00BF7661">
        <w:rPr>
          <w:rFonts w:cs="Arial"/>
          <w:szCs w:val="22"/>
        </w:rPr>
        <w:t xml:space="preserve"> acting reasonably may specify) of</w:t>
      </w:r>
      <w:r>
        <w:rPr>
          <w:rFonts w:cs="Arial"/>
          <w:szCs w:val="22"/>
        </w:rPr>
        <w:t xml:space="preserve"> </w:t>
      </w:r>
      <w:r w:rsidR="00892F6B">
        <w:rPr>
          <w:rFonts w:cs="Arial"/>
          <w:szCs w:val="22"/>
        </w:rPr>
        <w:t>the Responding Party</w:t>
      </w:r>
      <w:r w:rsidRPr="00BF7661">
        <w:rPr>
          <w:rFonts w:cs="Arial"/>
          <w:szCs w:val="22"/>
        </w:rPr>
        <w:t>’s request; and</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provide all necessary assistance as reasonably requested by </w:t>
      </w:r>
      <w:r w:rsidR="00892F6B">
        <w:rPr>
          <w:rFonts w:cs="Arial"/>
          <w:szCs w:val="22"/>
        </w:rPr>
        <w:t>the Responding Party</w:t>
      </w:r>
      <w:r w:rsidRPr="00BF7661">
        <w:rPr>
          <w:rFonts w:cs="Arial"/>
          <w:szCs w:val="22"/>
        </w:rPr>
        <w:t xml:space="preserve"> to enable </w:t>
      </w:r>
      <w:r w:rsidR="00892F6B">
        <w:rPr>
          <w:rFonts w:cs="Arial"/>
          <w:szCs w:val="22"/>
        </w:rPr>
        <w:t>the Responding Party</w:t>
      </w:r>
      <w:r w:rsidRPr="00BF7661">
        <w:rPr>
          <w:rFonts w:cs="Arial"/>
          <w:szCs w:val="22"/>
        </w:rPr>
        <w:t xml:space="preserve">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w:t>
      </w:r>
      <w:r w:rsidR="00C8482F">
        <w:rPr>
          <w:rFonts w:cs="Arial"/>
          <w:szCs w:val="22"/>
        </w:rPr>
        <w:t>Holding Party</w:t>
      </w:r>
      <w:r w:rsidRPr="00BF7661">
        <w:rPr>
          <w:rFonts w:cs="Arial"/>
          <w:szCs w:val="22"/>
        </w:rPr>
        <w:t xml:space="preserve"> acknowledges that any lists or schedules provided by it outlining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are of </w:t>
      </w:r>
      <w:r>
        <w:rPr>
          <w:rFonts w:cs="Arial"/>
          <w:szCs w:val="22"/>
        </w:rPr>
        <w:t xml:space="preserve">indicative value only and that </w:t>
      </w:r>
      <w:r w:rsidR="00C8482F">
        <w:rPr>
          <w:rFonts w:cs="Arial"/>
          <w:szCs w:val="22"/>
        </w:rPr>
        <w:t>the Responding Party</w:t>
      </w:r>
      <w:r w:rsidRPr="00BF7661">
        <w:rPr>
          <w:rFonts w:cs="Arial"/>
          <w:szCs w:val="22"/>
        </w:rPr>
        <w:t xml:space="preserve"> may nevertheless be obliged to disclose the </w:t>
      </w:r>
      <w:r w:rsidR="00C8482F">
        <w:rPr>
          <w:rFonts w:cs="Arial"/>
          <w:szCs w:val="22"/>
        </w:rPr>
        <w:t>Holding Party</w:t>
      </w:r>
      <w:r w:rsidRPr="00BF7661">
        <w:rPr>
          <w:rFonts w:cs="Arial"/>
          <w:szCs w:val="22"/>
        </w:rPr>
        <w:t xml:space="preserv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68" w:name="_Ref381198723"/>
      <w:r w:rsidRPr="00BF7661">
        <w:rPr>
          <w:rFonts w:cs="Arial"/>
          <w:szCs w:val="22"/>
        </w:rPr>
        <w:t xml:space="preserve">in certain circumstances without consulting the </w:t>
      </w:r>
      <w:r w:rsidR="00C8482F">
        <w:rPr>
          <w:rFonts w:cs="Arial"/>
          <w:szCs w:val="22"/>
        </w:rPr>
        <w:t>Holding Party</w:t>
      </w:r>
      <w:r w:rsidRPr="00BF7661">
        <w:rPr>
          <w:rFonts w:cs="Arial"/>
          <w:szCs w:val="22"/>
        </w:rPr>
        <w:t>; or</w:t>
      </w:r>
      <w:bookmarkEnd w:id="68"/>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following consultation with the </w:t>
      </w:r>
      <w:r w:rsidR="00C8482F">
        <w:rPr>
          <w:rFonts w:cs="Arial"/>
          <w:szCs w:val="22"/>
        </w:rPr>
        <w:t>Holding Party</w:t>
      </w:r>
      <w:r w:rsidRPr="00BF7661">
        <w:rPr>
          <w:rFonts w:cs="Arial"/>
          <w:szCs w:val="22"/>
        </w:rPr>
        <w:t xml:space="preserve">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proofErr w:type="gramStart"/>
      <w:r w:rsidRPr="00BF7661">
        <w:rPr>
          <w:rFonts w:cs="Arial"/>
          <w:szCs w:val="22"/>
        </w:rPr>
        <w:t>provided</w:t>
      </w:r>
      <w:proofErr w:type="gramEnd"/>
      <w:r w:rsidRPr="00BF7661">
        <w:rPr>
          <w:rFonts w:cs="Arial"/>
          <w:szCs w:val="22"/>
        </w:rPr>
        <w:t xml:space="preserve">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732B44">
        <w:rPr>
          <w:rFonts w:cs="Arial"/>
          <w:szCs w:val="22"/>
        </w:rPr>
        <w:t>11.9.1</w:t>
      </w:r>
      <w:r w:rsidRPr="00BF7661">
        <w:rPr>
          <w:rFonts w:cs="Arial"/>
          <w:szCs w:val="22"/>
        </w:rPr>
        <w:fldChar w:fldCharType="end"/>
      </w:r>
      <w:r>
        <w:rPr>
          <w:rFonts w:cs="Arial"/>
          <w:szCs w:val="22"/>
        </w:rPr>
        <w:t xml:space="preserve"> above applies, </w:t>
      </w:r>
      <w:r w:rsidR="00C8482F">
        <w:rPr>
          <w:rFonts w:cs="Arial"/>
          <w:szCs w:val="22"/>
        </w:rPr>
        <w:t>the Responding Party</w:t>
      </w:r>
      <w:r w:rsidRPr="00BF7661">
        <w:rPr>
          <w:rFonts w:cs="Arial"/>
          <w:szCs w:val="22"/>
        </w:rPr>
        <w:t xml:space="preserve"> shall, in accordance with the recommendations of the Code, draw this to the attention of the </w:t>
      </w:r>
      <w:r w:rsidR="00C8482F">
        <w:rPr>
          <w:rFonts w:cs="Arial"/>
          <w:szCs w:val="22"/>
        </w:rPr>
        <w:t>Holding Party</w:t>
      </w:r>
      <w:r w:rsidRPr="00BF7661">
        <w:rPr>
          <w:rFonts w:cs="Arial"/>
          <w:szCs w:val="22"/>
        </w:rPr>
        <w:t xml:space="preserve"> prior to </w:t>
      </w:r>
      <w:r w:rsidR="00C8482F">
        <w:rPr>
          <w:rFonts w:cs="Arial"/>
          <w:szCs w:val="22"/>
        </w:rPr>
        <w:t xml:space="preserve">disclosing </w:t>
      </w:r>
      <w:r w:rsidRPr="00BF7661">
        <w:rPr>
          <w:rFonts w:cs="Arial"/>
          <w:szCs w:val="22"/>
        </w:rPr>
        <w:t xml:space="preserve">any of the </w:t>
      </w:r>
      <w:r w:rsidR="00C8482F">
        <w:rPr>
          <w:rFonts w:cs="Arial"/>
          <w:szCs w:val="22"/>
        </w:rPr>
        <w:t>Holding Party</w:t>
      </w:r>
      <w:r w:rsidRPr="00BF7661">
        <w:rPr>
          <w:rFonts w:cs="Arial"/>
          <w:szCs w:val="22"/>
        </w:rPr>
        <w:t>’s Confidential Information.</w:t>
      </w:r>
    </w:p>
    <w:p w:rsidR="0033619C" w:rsidRPr="0033619C" w:rsidRDefault="0033619C" w:rsidP="0033619C">
      <w:pPr>
        <w:rPr>
          <w:sz w:val="22"/>
          <w:szCs w:val="22"/>
        </w:rPr>
      </w:pPr>
    </w:p>
    <w:p w:rsidR="0033619C" w:rsidRPr="0033619C" w:rsidRDefault="0033619C" w:rsidP="00E601A7">
      <w:pPr>
        <w:ind w:left="720" w:hanging="720"/>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732B44">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7E4EC8" w:rsidRPr="00A95506" w:rsidRDefault="00A95506" w:rsidP="00082720">
      <w:pPr>
        <w:pStyle w:val="MRheading1"/>
        <w:numPr>
          <w:ilvl w:val="0"/>
          <w:numId w:val="1"/>
        </w:numPr>
        <w:spacing w:line="288" w:lineRule="auto"/>
        <w:rPr>
          <w:rFonts w:cs="Arial"/>
          <w:szCs w:val="22"/>
          <w:u w:val="none"/>
        </w:rPr>
      </w:pPr>
      <w:bookmarkStart w:id="69" w:name="_Ref381106461"/>
      <w:r w:rsidRPr="00A95506">
        <w:rPr>
          <w:rFonts w:cs="Arial"/>
          <w:szCs w:val="22"/>
          <w:u w:val="none"/>
        </w:rPr>
        <w:t>Data P</w:t>
      </w:r>
      <w:r w:rsidR="007E4EC8" w:rsidRPr="00A95506">
        <w:rPr>
          <w:rFonts w:cs="Arial"/>
          <w:szCs w:val="22"/>
          <w:u w:val="none"/>
        </w:rPr>
        <w:t>rotection</w:t>
      </w:r>
      <w:bookmarkEnd w:id="69"/>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In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_Ref381106461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32B44">
        <w:rPr>
          <w:rFonts w:cs="Arial"/>
          <w:szCs w:val="22"/>
        </w:rPr>
        <w:t>12</w:t>
      </w:r>
      <w:r w:rsidR="006078F5" w:rsidRPr="00BF7661">
        <w:rPr>
          <w:rFonts w:cs="Arial"/>
          <w:szCs w:val="22"/>
        </w:rPr>
        <w:fldChar w:fldCharType="end"/>
      </w:r>
      <w:r w:rsidRPr="00BF7661">
        <w:rPr>
          <w:rFonts w:cs="Arial"/>
          <w:szCs w:val="22"/>
        </w:rPr>
        <w:t>, “</w:t>
      </w:r>
      <w:r w:rsidRPr="00BF7661">
        <w:rPr>
          <w:rFonts w:cs="Arial"/>
          <w:b/>
          <w:szCs w:val="22"/>
        </w:rPr>
        <w:t>Data Subject</w:t>
      </w:r>
      <w:r w:rsidRPr="00BF7661">
        <w:rPr>
          <w:rFonts w:cs="Arial"/>
          <w:szCs w:val="22"/>
        </w:rPr>
        <w:t>”, “</w:t>
      </w:r>
      <w:r w:rsidRPr="00BF7661">
        <w:rPr>
          <w:rFonts w:cs="Arial"/>
          <w:b/>
          <w:szCs w:val="22"/>
        </w:rPr>
        <w:t>Personal Data</w:t>
      </w:r>
      <w:r w:rsidRPr="00BF7661">
        <w:rPr>
          <w:rFonts w:cs="Arial"/>
          <w:szCs w:val="22"/>
        </w:rPr>
        <w:t>”, “</w:t>
      </w:r>
      <w:r w:rsidRPr="00BF7661">
        <w:rPr>
          <w:rFonts w:cs="Arial"/>
          <w:b/>
          <w:szCs w:val="22"/>
        </w:rPr>
        <w:t>Process</w:t>
      </w:r>
      <w:r w:rsidRPr="00BF7661">
        <w:rPr>
          <w:rFonts w:cs="Arial"/>
          <w:szCs w:val="22"/>
        </w:rPr>
        <w:t>”, “</w:t>
      </w:r>
      <w:r w:rsidRPr="00BF7661">
        <w:rPr>
          <w:rFonts w:cs="Arial"/>
          <w:b/>
          <w:szCs w:val="22"/>
        </w:rPr>
        <w:t>Processed</w:t>
      </w:r>
      <w:r w:rsidRPr="00BF7661">
        <w:rPr>
          <w:rFonts w:cs="Arial"/>
          <w:szCs w:val="22"/>
        </w:rPr>
        <w:t>” and “</w:t>
      </w:r>
      <w:r w:rsidRPr="00BF7661">
        <w:rPr>
          <w:rFonts w:cs="Arial"/>
          <w:b/>
          <w:szCs w:val="22"/>
        </w:rPr>
        <w:t>Processing</w:t>
      </w:r>
      <w:r w:rsidRPr="00BF7661">
        <w:rPr>
          <w:rFonts w:cs="Arial"/>
          <w:szCs w:val="22"/>
        </w:rPr>
        <w:t>” shall have meanings ascribed to them in the Data Protection Act 1998.</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and agrees that Personal Data provided to </w:t>
      </w:r>
      <w:r w:rsidR="00FA2CEE" w:rsidRPr="00BF7661">
        <w:rPr>
          <w:rFonts w:cs="Arial"/>
          <w:szCs w:val="22"/>
        </w:rPr>
        <w:t>ONR</w:t>
      </w:r>
      <w:r w:rsidRPr="00BF7661">
        <w:rPr>
          <w:rFonts w:cs="Arial"/>
          <w:szCs w:val="22"/>
        </w:rPr>
        <w:t xml:space="preserve"> by, or on behalf of, the </w:t>
      </w:r>
      <w:r w:rsidR="00557AF8" w:rsidRPr="00BF7661">
        <w:rPr>
          <w:rFonts w:cs="Arial"/>
          <w:szCs w:val="22"/>
        </w:rPr>
        <w:t>Contractor</w:t>
      </w:r>
      <w:r w:rsidRPr="00BF7661">
        <w:rPr>
          <w:rFonts w:cs="Arial"/>
          <w:szCs w:val="22"/>
        </w:rPr>
        <w:t xml:space="preserve"> will be Processed by and on behalf of </w:t>
      </w:r>
      <w:r w:rsidR="00FA2CEE" w:rsidRPr="00BF7661">
        <w:rPr>
          <w:rFonts w:cs="Arial"/>
          <w:szCs w:val="22"/>
        </w:rPr>
        <w:t>ONR</w:t>
      </w:r>
      <w:r w:rsidRPr="00BF7661">
        <w:rPr>
          <w:rFonts w:cs="Arial"/>
          <w:szCs w:val="22"/>
        </w:rPr>
        <w:t xml:space="preserve"> in connection with this </w:t>
      </w:r>
      <w:r w:rsidR="00557AF8" w:rsidRPr="00BF7661">
        <w:rPr>
          <w:rFonts w:cs="Arial"/>
          <w:szCs w:val="22"/>
        </w:rPr>
        <w:t>Contract</w:t>
      </w:r>
      <w:r w:rsidRPr="00BF7661">
        <w:rPr>
          <w:rFonts w:cs="Arial"/>
          <w:szCs w:val="22"/>
        </w:rPr>
        <w:t xml:space="preserve"> and warrants that all relevant Data Subjects have given their informed consent for such Personal Data to be Processed by and on behalf of </w:t>
      </w:r>
      <w:r w:rsidR="00FA2CEE" w:rsidRPr="00BF7661">
        <w:rPr>
          <w:rFonts w:cs="Arial"/>
          <w:szCs w:val="22"/>
        </w:rPr>
        <w:t>ONR</w:t>
      </w:r>
      <w:r w:rsidRPr="00BF7661">
        <w:rPr>
          <w:rFonts w:cs="Arial"/>
          <w:szCs w:val="22"/>
        </w:rPr>
        <w:t xml:space="preserve"> for such purposes.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any Personal Data belonging to </w:t>
      </w:r>
      <w:r w:rsidR="00FA2CEE" w:rsidRPr="00BF7661">
        <w:rPr>
          <w:rFonts w:cs="Arial"/>
          <w:szCs w:val="22"/>
        </w:rPr>
        <w:t>ONR</w:t>
      </w:r>
      <w:r w:rsidR="006078F5" w:rsidRPr="00BF7661">
        <w:rPr>
          <w:rFonts w:cs="Arial"/>
          <w:szCs w:val="22"/>
        </w:rPr>
        <w:t xml:space="preserve"> personnel</w:t>
      </w:r>
      <w:r w:rsidRPr="00BF7661">
        <w:rPr>
          <w:rFonts w:cs="Arial"/>
          <w:szCs w:val="22"/>
        </w:rPr>
        <w:t xml:space="preserve"> or any third parties are disclosed to the </w:t>
      </w:r>
      <w:r w:rsidR="00557AF8" w:rsidRPr="00BF7661">
        <w:rPr>
          <w:rFonts w:cs="Arial"/>
          <w:szCs w:val="22"/>
        </w:rPr>
        <w:t>Contractor</w:t>
      </w:r>
      <w:r w:rsidRPr="00BF7661">
        <w:rPr>
          <w:rFonts w:cs="Arial"/>
          <w:szCs w:val="22"/>
        </w:rPr>
        <w:t xml:space="preserve"> pursuant to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in relation to such Personal Data:</w:t>
      </w:r>
    </w:p>
    <w:p w:rsidR="00D81623" w:rsidRDefault="00D81623" w:rsidP="00082720">
      <w:pPr>
        <w:pStyle w:val="MRheading3"/>
        <w:numPr>
          <w:ilvl w:val="2"/>
          <w:numId w:val="1"/>
        </w:numPr>
        <w:spacing w:line="288" w:lineRule="auto"/>
        <w:rPr>
          <w:rFonts w:cs="Arial"/>
          <w:szCs w:val="22"/>
        </w:rPr>
      </w:pPr>
      <w:bookmarkStart w:id="70" w:name="_Ref349568252"/>
      <w:r w:rsidRPr="00BF7661">
        <w:rPr>
          <w:rFonts w:cs="Arial"/>
          <w:szCs w:val="22"/>
        </w:rPr>
        <w:t xml:space="preserve">Process the Personal Data only in accordance with instructions from the </w:t>
      </w:r>
      <w:r w:rsidR="00FA2CEE" w:rsidRPr="00BF7661">
        <w:rPr>
          <w:rFonts w:cs="Arial"/>
          <w:szCs w:val="22"/>
        </w:rPr>
        <w:t>ONR</w:t>
      </w:r>
      <w:r w:rsidRPr="00BF7661">
        <w:rPr>
          <w:rFonts w:cs="Arial"/>
          <w:szCs w:val="22"/>
        </w:rPr>
        <w:t>;</w:t>
      </w:r>
      <w:bookmarkEnd w:id="70"/>
    </w:p>
    <w:p w:rsidR="00904A11" w:rsidRPr="00BF7661" w:rsidRDefault="00904A11" w:rsidP="00904A11">
      <w:pPr>
        <w:pStyle w:val="MRMainHeading"/>
        <w:numPr>
          <w:ilvl w:val="0"/>
          <w:numId w:val="0"/>
        </w:numPr>
        <w:ind w:left="720" w:hanging="720"/>
      </w:pPr>
      <w:bookmarkStart w:id="71" w:name="_GoBack"/>
      <w:bookmarkEnd w:id="71"/>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Process the Personal Data only to the extent, and in such a manner, as is necessary for the performance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as is required by law;</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not transfer the Personal Data to any country or territory outside the European Economic Area without the prior written consent of </w:t>
      </w:r>
      <w:r w:rsidR="00FA2CEE" w:rsidRPr="00BF7661">
        <w:rPr>
          <w:rFonts w:cs="Arial"/>
          <w:szCs w:val="22"/>
        </w:rPr>
        <w:t>ONR</w:t>
      </w:r>
      <w:r w:rsidRPr="00BF7661">
        <w:rPr>
          <w:rFonts w:cs="Arial"/>
          <w:szCs w:val="22"/>
        </w:rPr>
        <w:t>;</w:t>
      </w:r>
    </w:p>
    <w:p w:rsidR="00D81623" w:rsidRDefault="00D81623" w:rsidP="00082720">
      <w:pPr>
        <w:pStyle w:val="MRheading3"/>
        <w:numPr>
          <w:ilvl w:val="2"/>
          <w:numId w:val="1"/>
        </w:numPr>
        <w:spacing w:line="288" w:lineRule="auto"/>
        <w:rPr>
          <w:rFonts w:cs="Arial"/>
          <w:szCs w:val="22"/>
        </w:rPr>
      </w:pPr>
      <w:bookmarkStart w:id="72" w:name="_Ref349568262"/>
      <w:r w:rsidRPr="00BF7661">
        <w:rPr>
          <w:rFonts w:cs="Arial"/>
          <w:szCs w:val="22"/>
        </w:rPr>
        <w:t xml:space="preserve">take reasonable steps to ensure that such Personal Data are not unlawfully disclosed or Processed as a result of the </w:t>
      </w:r>
      <w:r w:rsidR="00557AF8" w:rsidRPr="00BF7661">
        <w:rPr>
          <w:rFonts w:cs="Arial"/>
          <w:szCs w:val="22"/>
        </w:rPr>
        <w:t>Contractor</w:t>
      </w:r>
      <w:r w:rsidRPr="00BF7661">
        <w:rPr>
          <w:rFonts w:cs="Arial"/>
          <w:szCs w:val="22"/>
        </w:rPr>
        <w:t>’s access to such Personal Data; and</w:t>
      </w:r>
      <w:bookmarkEnd w:id="72"/>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provide</w:t>
      </w:r>
      <w:proofErr w:type="gramEnd"/>
      <w:r w:rsidRPr="00BF7661">
        <w:rPr>
          <w:rFonts w:cs="Arial"/>
          <w:szCs w:val="22"/>
        </w:rPr>
        <w:t xml:space="preserve"> to </w:t>
      </w:r>
      <w:r w:rsidR="00FA2CEE" w:rsidRPr="00BF7661">
        <w:rPr>
          <w:rFonts w:cs="Arial"/>
          <w:szCs w:val="22"/>
        </w:rPr>
        <w:t>ONR</w:t>
      </w:r>
      <w:r w:rsidRPr="00BF7661">
        <w:rPr>
          <w:rFonts w:cs="Arial"/>
          <w:szCs w:val="22"/>
        </w:rPr>
        <w:t xml:space="preserve"> such information regarding the </w:t>
      </w:r>
      <w:r w:rsidR="00557AF8" w:rsidRPr="00BF7661">
        <w:rPr>
          <w:rFonts w:cs="Arial"/>
          <w:szCs w:val="22"/>
        </w:rPr>
        <w:t>Contractor</w:t>
      </w:r>
      <w:r w:rsidRPr="00BF7661">
        <w:rPr>
          <w:rFonts w:cs="Arial"/>
          <w:szCs w:val="22"/>
        </w:rPr>
        <w:t xml:space="preserve">’s compliance with clauses </w:t>
      </w:r>
      <w:r w:rsidRPr="00BF7661">
        <w:rPr>
          <w:rFonts w:cs="Arial"/>
          <w:szCs w:val="22"/>
        </w:rPr>
        <w:fldChar w:fldCharType="begin"/>
      </w:r>
      <w:r w:rsidRPr="00BF7661">
        <w:rPr>
          <w:rFonts w:cs="Arial"/>
          <w:szCs w:val="22"/>
        </w:rPr>
        <w:instrText xml:space="preserve"> REF _Ref349568252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12.3.1</w:t>
      </w:r>
      <w:r w:rsidRPr="00BF7661">
        <w:rPr>
          <w:rFonts w:cs="Arial"/>
          <w:szCs w:val="22"/>
        </w:rPr>
        <w:fldChar w:fldCharType="end"/>
      </w:r>
      <w:r w:rsidRPr="00BF7661">
        <w:rPr>
          <w:rFonts w:cs="Arial"/>
          <w:szCs w:val="22"/>
        </w:rPr>
        <w:t xml:space="preserve"> to </w:t>
      </w:r>
      <w:r w:rsidRPr="00BF7661">
        <w:rPr>
          <w:rFonts w:cs="Arial"/>
          <w:szCs w:val="22"/>
        </w:rPr>
        <w:fldChar w:fldCharType="begin"/>
      </w:r>
      <w:r w:rsidRPr="00BF7661">
        <w:rPr>
          <w:rFonts w:cs="Arial"/>
          <w:szCs w:val="22"/>
        </w:rPr>
        <w:instrText xml:space="preserve"> REF _Ref349568262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12.3.5</w:t>
      </w:r>
      <w:r w:rsidRPr="00BF7661">
        <w:rPr>
          <w:rFonts w:cs="Arial"/>
          <w:szCs w:val="22"/>
        </w:rPr>
        <w:fldChar w:fldCharType="end"/>
      </w:r>
      <w:r w:rsidRPr="00BF7661">
        <w:rPr>
          <w:rFonts w:cs="Arial"/>
          <w:szCs w:val="22"/>
        </w:rPr>
        <w:t xml:space="preserve"> as </w:t>
      </w:r>
      <w:r w:rsidR="00FA2CEE" w:rsidRPr="00BF7661">
        <w:rPr>
          <w:rFonts w:cs="Arial"/>
          <w:szCs w:val="22"/>
        </w:rPr>
        <w:t>ONR</w:t>
      </w:r>
      <w:r w:rsidRPr="00BF7661">
        <w:rPr>
          <w:rFonts w:cs="Arial"/>
          <w:szCs w:val="22"/>
        </w:rPr>
        <w:t xml:space="preserve"> may from time to time reasonably require to enable it to comply with its obligations as a data controller and, more generally, to ensure that Personal Data relating to </w:t>
      </w:r>
      <w:r w:rsidR="00FA2CEE" w:rsidRPr="00BF7661">
        <w:rPr>
          <w:rFonts w:cs="Arial"/>
          <w:szCs w:val="22"/>
        </w:rPr>
        <w:t>ONR</w:t>
      </w:r>
      <w:r w:rsidRPr="00BF7661">
        <w:rPr>
          <w:rFonts w:cs="Arial"/>
          <w:szCs w:val="22"/>
        </w:rPr>
        <w:t xml:space="preserve"> personnel are appropriately protected.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perform its obligations under this </w:t>
      </w:r>
      <w:r w:rsidR="00557AF8" w:rsidRPr="00BF7661">
        <w:rPr>
          <w:rFonts w:cs="Arial"/>
          <w:szCs w:val="22"/>
        </w:rPr>
        <w:t>Contract</w:t>
      </w:r>
      <w:r w:rsidRPr="00BF7661">
        <w:rPr>
          <w:rFonts w:cs="Arial"/>
          <w:szCs w:val="22"/>
        </w:rPr>
        <w:t xml:space="preserve"> in such a way as to cause </w:t>
      </w:r>
      <w:r w:rsidR="00FA2CEE" w:rsidRPr="00BF7661">
        <w:rPr>
          <w:rFonts w:cs="Arial"/>
          <w:szCs w:val="22"/>
        </w:rPr>
        <w:t>ONR</w:t>
      </w:r>
      <w:r w:rsidRPr="00BF7661">
        <w:rPr>
          <w:rFonts w:cs="Arial"/>
          <w:szCs w:val="22"/>
        </w:rPr>
        <w:t xml:space="preserve"> to breach any of its applicable obligations under the Data Protection Act 1998.</w:t>
      </w:r>
    </w:p>
    <w:p w:rsidR="007E4EC8" w:rsidRPr="00A95506" w:rsidRDefault="00A95506" w:rsidP="00082720">
      <w:pPr>
        <w:pStyle w:val="MRheading1"/>
        <w:numPr>
          <w:ilvl w:val="0"/>
          <w:numId w:val="1"/>
        </w:numPr>
        <w:spacing w:line="288" w:lineRule="auto"/>
        <w:rPr>
          <w:rFonts w:cs="Arial"/>
          <w:szCs w:val="22"/>
          <w:u w:val="none"/>
        </w:rPr>
      </w:pPr>
      <w:bookmarkStart w:id="73" w:name="_Ref381107599"/>
      <w:r w:rsidRPr="00A95506">
        <w:rPr>
          <w:rFonts w:cs="Arial"/>
          <w:szCs w:val="22"/>
          <w:u w:val="none"/>
        </w:rPr>
        <w:t>Force M</w:t>
      </w:r>
      <w:r w:rsidR="007E4EC8" w:rsidRPr="00A95506">
        <w:rPr>
          <w:rFonts w:cs="Arial"/>
          <w:szCs w:val="22"/>
          <w:u w:val="none"/>
        </w:rPr>
        <w:t>ajeure</w:t>
      </w:r>
      <w:bookmarkEnd w:id="62"/>
      <w:bookmarkEnd w:id="63"/>
      <w:bookmarkEnd w:id="64"/>
      <w:bookmarkEnd w:id="73"/>
    </w:p>
    <w:p w:rsidR="00D81623"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904A11" w:rsidRDefault="00904A11" w:rsidP="00904A11">
      <w:pPr>
        <w:pStyle w:val="MRheading2"/>
        <w:tabs>
          <w:tab w:val="clear" w:pos="720"/>
        </w:tabs>
        <w:spacing w:line="288" w:lineRule="auto"/>
        <w:rPr>
          <w:rFonts w:cs="Arial"/>
          <w:szCs w:val="22"/>
        </w:rPr>
      </w:pPr>
    </w:p>
    <w:p w:rsidR="00904A11" w:rsidRDefault="00904A11" w:rsidP="00904A11">
      <w:pPr>
        <w:pStyle w:val="MRheading2"/>
        <w:tabs>
          <w:tab w:val="clear" w:pos="720"/>
        </w:tabs>
        <w:spacing w:line="288" w:lineRule="auto"/>
        <w:rPr>
          <w:rFonts w:cs="Arial"/>
          <w:szCs w:val="22"/>
        </w:rPr>
      </w:pPr>
    </w:p>
    <w:p w:rsidR="00904A11" w:rsidRPr="00BF7661" w:rsidRDefault="00904A11" w:rsidP="00904A11">
      <w:pPr>
        <w:pStyle w:val="MRheading2"/>
        <w:tabs>
          <w:tab w:val="clear" w:pos="720"/>
        </w:tabs>
        <w:spacing w:line="288" w:lineRule="auto"/>
        <w:rPr>
          <w:rFonts w:cs="Arial"/>
          <w:szCs w:val="22"/>
        </w:rPr>
      </w:pPr>
    </w:p>
    <w:p w:rsidR="007E4EC8" w:rsidRPr="00A95506" w:rsidRDefault="007E4EC8" w:rsidP="00082720">
      <w:pPr>
        <w:pStyle w:val="MRheading1"/>
        <w:numPr>
          <w:ilvl w:val="0"/>
          <w:numId w:val="1"/>
        </w:numPr>
        <w:spacing w:line="288" w:lineRule="auto"/>
        <w:rPr>
          <w:rFonts w:cs="Arial"/>
          <w:szCs w:val="22"/>
          <w:u w:val="none"/>
        </w:rPr>
      </w:pPr>
      <w:bookmarkStart w:id="74" w:name="_Ref172691842"/>
      <w:bookmarkStart w:id="75" w:name="_Toc207776115"/>
      <w:bookmarkStart w:id="76" w:name="_Toc207776263"/>
      <w:r w:rsidRPr="00A95506">
        <w:rPr>
          <w:rFonts w:cs="Arial"/>
          <w:szCs w:val="22"/>
          <w:u w:val="none"/>
        </w:rPr>
        <w:t>Termination</w:t>
      </w:r>
      <w:bookmarkEnd w:id="74"/>
      <w:bookmarkEnd w:id="75"/>
      <w:bookmarkEnd w:id="76"/>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the performance of the </w:t>
      </w:r>
      <w:r w:rsidR="006B425F">
        <w:rPr>
          <w:rFonts w:cs="Arial"/>
          <w:szCs w:val="22"/>
        </w:rPr>
        <w:t>Research</w:t>
      </w:r>
      <w:r w:rsidRPr="00BF7661">
        <w:rPr>
          <w:rFonts w:cs="Arial"/>
          <w:szCs w:val="22"/>
        </w:rPr>
        <w:t xml:space="preserve">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32B44">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where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77" w:name="_Ref266713809"/>
      <w:bookmarkStart w:id="78"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77"/>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79" w:name="_Ref205893735"/>
      <w:bookmarkStart w:id="80" w:name="_Ref172691806"/>
      <w:r w:rsidRPr="00BF7661">
        <w:rPr>
          <w:rFonts w:cs="Arial"/>
          <w:szCs w:val="22"/>
        </w:rPr>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732B44">
        <w:rPr>
          <w:rFonts w:cs="Arial"/>
          <w:szCs w:val="22"/>
        </w:rPr>
        <w:t>14.3</w:t>
      </w:r>
      <w:r w:rsidR="00D81623" w:rsidRPr="00BF7661">
        <w:rPr>
          <w:rFonts w:cs="Arial"/>
          <w:szCs w:val="22"/>
        </w:rPr>
        <w:fldChar w:fldCharType="end"/>
      </w:r>
      <w:bookmarkEnd w:id="79"/>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w:t>
      </w:r>
      <w:r w:rsidR="006B425F">
        <w:rPr>
          <w:rFonts w:cs="Arial"/>
          <w:szCs w:val="22"/>
        </w:rPr>
        <w:t>Research</w:t>
      </w:r>
      <w:r w:rsidRPr="00BF7661">
        <w:rPr>
          <w:rFonts w:cs="Arial"/>
          <w:szCs w:val="22"/>
        </w:rPr>
        <w:t xml:space="preserve">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81" w:name="BookmarkToReturnToPrintingOutTheDoc"/>
      <w:r w:rsidRPr="00BF7661">
        <w:rPr>
          <w:rFonts w:cs="Arial"/>
          <w:szCs w:val="22"/>
        </w:rPr>
        <w:t>suspension</w:t>
      </w:r>
      <w:bookmarkEnd w:id="81"/>
      <w:r w:rsidRPr="00BF7661">
        <w:rPr>
          <w:rFonts w:cs="Arial"/>
          <w:szCs w:val="22"/>
        </w:rPr>
        <w:t>.</w:t>
      </w:r>
    </w:p>
    <w:p w:rsidR="00904A11" w:rsidRPr="00BF7661" w:rsidRDefault="00904A11" w:rsidP="00904A11">
      <w:pPr>
        <w:pStyle w:val="MRheading2"/>
        <w:tabs>
          <w:tab w:val="clear" w:pos="720"/>
        </w:tabs>
        <w:spacing w:line="288" w:lineRule="auto"/>
        <w:rPr>
          <w:rFonts w:cs="Arial"/>
          <w:szCs w:val="22"/>
        </w:rPr>
      </w:pPr>
    </w:p>
    <w:p w:rsidR="006078F5" w:rsidRPr="00BF7661" w:rsidRDefault="00D81623" w:rsidP="00082720">
      <w:pPr>
        <w:pStyle w:val="MRheading2"/>
        <w:numPr>
          <w:ilvl w:val="1"/>
          <w:numId w:val="1"/>
        </w:numPr>
        <w:spacing w:line="288" w:lineRule="auto"/>
        <w:rPr>
          <w:rFonts w:cs="Arial"/>
          <w:szCs w:val="22"/>
        </w:rPr>
      </w:pPr>
      <w:bookmarkStart w:id="82"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ONR’s request, all documents, materials, information and other resources provided 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32B44">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78"/>
    <w:bookmarkEnd w:id="80"/>
    <w:bookmarkEnd w:id="82"/>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732B44">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w:t>
      </w:r>
      <w:r w:rsidR="00C8482F">
        <w:rPr>
          <w:rFonts w:cs="Arial"/>
          <w:szCs w:val="22"/>
        </w:rPr>
        <w:t xml:space="preserve">on reasonable notice </w:t>
      </w:r>
      <w:r w:rsidRPr="00BF7661">
        <w:rPr>
          <w:rFonts w:cs="Arial"/>
          <w:szCs w:val="22"/>
        </w:rPr>
        <w:t xml:space="preserve">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83" w:name="_Ref205953963"/>
      <w:bookmarkStart w:id="84" w:name="_Toc207776118"/>
      <w:bookmarkStart w:id="85"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B425F">
        <w:rPr>
          <w:rFonts w:cs="Arial"/>
          <w:szCs w:val="22"/>
        </w:rPr>
        <w:t>Research</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B425F">
        <w:rPr>
          <w:rFonts w:cs="Arial"/>
          <w:szCs w:val="22"/>
        </w:rPr>
        <w:t>Research</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w:t>
      </w:r>
      <w:proofErr w:type="spellStart"/>
      <w:r w:rsidRPr="00BF7661">
        <w:rPr>
          <w:rFonts w:cs="Arial"/>
          <w:szCs w:val="22"/>
        </w:rPr>
        <w:t>Etc</w:t>
      </w:r>
      <w:proofErr w:type="spellEnd"/>
      <w:r w:rsidRPr="00BF7661">
        <w:rPr>
          <w:rFonts w:cs="Arial"/>
          <w:szCs w:val="22"/>
        </w:rPr>
        <w:t xml:space="preserve"> Act 1974 (or any equivalent legislation in any applicable 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w:t>
      </w:r>
      <w:r w:rsidRPr="00BF7661">
        <w:rPr>
          <w:rFonts w:cs="Arial"/>
          <w:szCs w:val="22"/>
        </w:rPr>
        <w:lastRenderedPageBreak/>
        <w:t xml:space="preserve">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86" w:name="_Ref266466231"/>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w:t>
      </w:r>
      <w:r w:rsidR="006B425F">
        <w:rPr>
          <w:rFonts w:cs="Arial"/>
          <w:szCs w:val="22"/>
        </w:rPr>
        <w:t>Research</w:t>
      </w:r>
      <w:r w:rsidRPr="00BF7661">
        <w:rPr>
          <w:rFonts w:cs="Arial"/>
          <w:szCs w:val="22"/>
        </w:rPr>
        <w:t xml:space="preserve">)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 xml:space="preserve">ion of the </w:t>
      </w:r>
      <w:r w:rsidR="006B425F">
        <w:rPr>
          <w:rFonts w:cs="Arial"/>
          <w:szCs w:val="22"/>
        </w:rPr>
        <w:t>Research</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732B44">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86"/>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proofErr w:type="gramStart"/>
      <w:r w:rsidRPr="00BF7661">
        <w:rPr>
          <w:rFonts w:cs="Arial"/>
          <w:color w:val="auto"/>
          <w:sz w:val="22"/>
          <w:szCs w:val="22"/>
        </w:rPr>
        <w:t>a</w:t>
      </w:r>
      <w:proofErr w:type="gramEnd"/>
      <w:r w:rsidRPr="00BF7661">
        <w:rPr>
          <w:rFonts w:cs="Arial"/>
          <w:color w:val="auto"/>
          <w:sz w:val="22"/>
          <w:szCs w:val="22"/>
        </w:rPr>
        <w:t xml:space="preserve">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732B44">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87" w:name="_Ref381108581"/>
      <w:r w:rsidRPr="00A95506">
        <w:rPr>
          <w:rFonts w:cs="Arial"/>
          <w:szCs w:val="22"/>
          <w:u w:val="none"/>
        </w:rPr>
        <w:t>Responsible B</w:t>
      </w:r>
      <w:r w:rsidR="00507C82" w:rsidRPr="00A95506">
        <w:rPr>
          <w:rFonts w:cs="Arial"/>
          <w:szCs w:val="22"/>
          <w:u w:val="none"/>
        </w:rPr>
        <w:t>usiness</w:t>
      </w:r>
      <w:bookmarkEnd w:id="87"/>
    </w:p>
    <w:p w:rsidR="00507C82" w:rsidRPr="00BF7661" w:rsidRDefault="006078F5" w:rsidP="006078F5">
      <w:pPr>
        <w:pStyle w:val="MRheading2"/>
        <w:numPr>
          <w:ilvl w:val="1"/>
          <w:numId w:val="1"/>
        </w:numPr>
        <w:spacing w:line="288" w:lineRule="auto"/>
        <w:rPr>
          <w:rFonts w:cs="Arial"/>
          <w:szCs w:val="22"/>
        </w:rPr>
      </w:pPr>
      <w:bookmarkStart w:id="88" w:name="_Ref318788672"/>
      <w:bookmarkStart w:id="89" w:name="_Toc303950111"/>
      <w:bookmarkStart w:id="90" w:name="_Toc303950878"/>
      <w:bookmarkStart w:id="91" w:name="_Toc303951658"/>
      <w:bookmarkStart w:id="92" w:name="_Toc304135741"/>
      <w:r w:rsidRPr="00BF7661">
        <w:rPr>
          <w:rFonts w:cs="Arial"/>
          <w:szCs w:val="22"/>
        </w:rPr>
        <w:t>The Contractor</w:t>
      </w:r>
      <w:r w:rsidR="00507C82" w:rsidRPr="00BF7661">
        <w:rPr>
          <w:rFonts w:cs="Arial"/>
          <w:szCs w:val="22"/>
        </w:rPr>
        <w:t xml:space="preserve"> shall:</w:t>
      </w:r>
      <w:bookmarkEnd w:id="88"/>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a commitment to equality and diversity, have an appropriate diversity policy approved by its board of directors and ensure that it does not, whether as employer or provider of the </w:t>
      </w:r>
      <w:r w:rsidR="006B425F">
        <w:rPr>
          <w:rFonts w:cs="Arial"/>
          <w:color w:val="auto"/>
          <w:sz w:val="22"/>
          <w:szCs w:val="22"/>
        </w:rPr>
        <w:t>Research</w:t>
      </w:r>
      <w:r w:rsidRPr="00BF7661">
        <w:rPr>
          <w:rFonts w:cs="Arial"/>
          <w:color w:val="auto"/>
          <w:sz w:val="22"/>
          <w:szCs w:val="22"/>
        </w:rPr>
        <w:t xml:space="preserve"> engage in any act or omission that would contravene the Equality Legislation and comply with all its obligations as an employer or provider of </w:t>
      </w:r>
      <w:r w:rsidR="006B425F">
        <w:rPr>
          <w:rFonts w:cs="Arial"/>
          <w:color w:val="auto"/>
          <w:sz w:val="22"/>
          <w:szCs w:val="22"/>
        </w:rPr>
        <w:t>Research</w:t>
      </w:r>
      <w:r w:rsidRPr="00BF7661">
        <w:rPr>
          <w:rFonts w:cs="Arial"/>
          <w:color w:val="auto"/>
          <w:sz w:val="22"/>
          <w:szCs w:val="22"/>
        </w:rPr>
        <w:t xml:space="preserve"> as set out in the Equality Legislation </w:t>
      </w:r>
      <w:r w:rsidRPr="00BF7661">
        <w:rPr>
          <w:rFonts w:cs="Arial"/>
          <w:color w:val="auto"/>
          <w:sz w:val="22"/>
          <w:szCs w:val="22"/>
        </w:rPr>
        <w:lastRenderedPageBreak/>
        <w:t>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relation to the provision of the </w:t>
      </w:r>
      <w:r w:rsidR="006B425F">
        <w:rPr>
          <w:rFonts w:cs="Arial"/>
          <w:color w:val="auto"/>
          <w:sz w:val="22"/>
          <w:szCs w:val="22"/>
        </w:rPr>
        <w:t>Research</w:t>
      </w:r>
      <w:r w:rsidRPr="00BF7661">
        <w:rPr>
          <w:rFonts w:cs="Arial"/>
          <w:color w:val="auto"/>
          <w:sz w:val="22"/>
          <w:szCs w:val="22"/>
        </w:rPr>
        <w:t xml:space="preserve">.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89"/>
      <w:bookmarkEnd w:id="90"/>
      <w:bookmarkEnd w:id="91"/>
      <w:bookmarkEnd w:id="92"/>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proofErr w:type="gramStart"/>
      <w:r w:rsidRPr="00BF7661">
        <w:rPr>
          <w:rFonts w:cs="Arial"/>
          <w:color w:val="auto"/>
          <w:sz w:val="22"/>
          <w:szCs w:val="22"/>
        </w:rPr>
        <w:t>impose</w:t>
      </w:r>
      <w:proofErr w:type="gramEnd"/>
      <w:r w:rsidRPr="00BF7661">
        <w:rPr>
          <w:rFonts w:cs="Arial"/>
          <w:color w:val="auto"/>
          <w:sz w:val="22"/>
          <w:szCs w:val="22"/>
        </w:rPr>
        <w:t xml:space="preserv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732B44">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93" w:name="_Toc303950117"/>
      <w:bookmarkStart w:id="94" w:name="_Toc303950884"/>
      <w:bookmarkStart w:id="95" w:name="_Toc303951664"/>
      <w:bookmarkStart w:id="96"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732B44">
        <w:rPr>
          <w:rFonts w:cs="Arial"/>
          <w:szCs w:val="22"/>
        </w:rPr>
        <w:t>18.1</w:t>
      </w:r>
      <w:r w:rsidRPr="00BF7661">
        <w:rPr>
          <w:rFonts w:cs="Arial"/>
          <w:szCs w:val="22"/>
        </w:rPr>
        <w:fldChar w:fldCharType="end"/>
      </w:r>
      <w:r w:rsidRPr="00BF7661">
        <w:rPr>
          <w:rFonts w:cs="Arial"/>
          <w:szCs w:val="22"/>
        </w:rPr>
        <w:t>.</w:t>
      </w:r>
      <w:bookmarkEnd w:id="93"/>
      <w:bookmarkEnd w:id="94"/>
      <w:bookmarkEnd w:id="95"/>
      <w:bookmarkEnd w:id="96"/>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w:t>
      </w:r>
      <w:r w:rsidR="006B425F">
        <w:rPr>
          <w:rFonts w:cs="Arial"/>
          <w:szCs w:val="22"/>
        </w:rPr>
        <w:t>Research</w:t>
      </w:r>
      <w:r w:rsidRPr="00BF7661">
        <w:rPr>
          <w:rFonts w:cs="Arial"/>
          <w:szCs w:val="22"/>
        </w:rPr>
        <w:t xml:space="preserve"> </w:t>
      </w:r>
      <w:r w:rsidR="006B425F">
        <w:rPr>
          <w:rFonts w:cs="Arial"/>
          <w:szCs w:val="22"/>
        </w:rPr>
        <w:t>is</w:t>
      </w:r>
      <w:r w:rsidRPr="00BF7661">
        <w:rPr>
          <w:rFonts w:cs="Arial"/>
          <w:szCs w:val="22"/>
        </w:rPr>
        <w:t xml:space="preserve"> to be provided to Wales,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4C0F14" w:rsidP="00082720">
      <w:pPr>
        <w:pStyle w:val="MRheading2"/>
        <w:numPr>
          <w:ilvl w:val="1"/>
          <w:numId w:val="1"/>
        </w:numPr>
        <w:spacing w:line="288" w:lineRule="auto"/>
        <w:rPr>
          <w:rFonts w:cs="Arial"/>
          <w:szCs w:val="22"/>
        </w:rPr>
      </w:pPr>
      <w:r>
        <w:rPr>
          <w:rFonts w:cs="Arial"/>
          <w:szCs w:val="22"/>
        </w:rPr>
        <w:t>Other than complying with HM Government Transparency rules n</w:t>
      </w:r>
      <w:r w:rsidR="00C8482F">
        <w:rPr>
          <w:rFonts w:cs="Arial"/>
          <w:szCs w:val="22"/>
        </w:rPr>
        <w:t>either Party</w:t>
      </w:r>
      <w:r w:rsidR="00C70CB5" w:rsidRPr="00BF7661">
        <w:rPr>
          <w:rFonts w:cs="Arial"/>
          <w:szCs w:val="22"/>
        </w:rPr>
        <w:t xml:space="preserve"> shall publicise the terms of this </w:t>
      </w:r>
      <w:r w:rsidR="00557AF8" w:rsidRPr="00BF7661">
        <w:rPr>
          <w:rFonts w:cs="Arial"/>
          <w:szCs w:val="22"/>
        </w:rPr>
        <w:t>Contract</w:t>
      </w:r>
      <w:r w:rsidR="00C70CB5" w:rsidRPr="00BF7661">
        <w:rPr>
          <w:rFonts w:cs="Arial"/>
          <w:szCs w:val="22"/>
        </w:rPr>
        <w:t xml:space="preserve"> or use the name of </w:t>
      </w:r>
      <w:r>
        <w:rPr>
          <w:rFonts w:cs="Arial"/>
          <w:szCs w:val="22"/>
        </w:rPr>
        <w:t>the other Party</w:t>
      </w:r>
      <w:r w:rsidR="00C70CB5" w:rsidRPr="00BF7661">
        <w:rPr>
          <w:rFonts w:cs="Arial"/>
          <w:szCs w:val="22"/>
        </w:rPr>
        <w:t xml:space="preserve"> or any trade name or trade mark used by </w:t>
      </w:r>
      <w:r>
        <w:rPr>
          <w:rFonts w:cs="Arial"/>
          <w:szCs w:val="22"/>
        </w:rPr>
        <w:t>the other Party</w:t>
      </w:r>
      <w:r w:rsidR="00C70CB5" w:rsidRPr="00BF7661">
        <w:rPr>
          <w:rFonts w:cs="Arial"/>
          <w:szCs w:val="22"/>
        </w:rPr>
        <w:t xml:space="preserve"> or refer to </w:t>
      </w:r>
      <w:r>
        <w:rPr>
          <w:rFonts w:cs="Arial"/>
          <w:szCs w:val="22"/>
        </w:rPr>
        <w:t>the other Party</w:t>
      </w:r>
      <w:r w:rsidR="00C70CB5"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Pr>
          <w:rFonts w:cs="Arial"/>
          <w:szCs w:val="22"/>
        </w:rPr>
        <w:t>such Party</w:t>
      </w:r>
      <w:r w:rsidR="00C70CB5"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97" w:name="_Ref381108830"/>
      <w:r w:rsidRPr="00A95506">
        <w:rPr>
          <w:rFonts w:cs="Arial"/>
          <w:szCs w:val="22"/>
          <w:u w:val="none"/>
        </w:rPr>
        <w:t>Assignment</w:t>
      </w:r>
      <w:bookmarkEnd w:id="83"/>
      <w:bookmarkEnd w:id="84"/>
      <w:bookmarkEnd w:id="85"/>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97"/>
    </w:p>
    <w:p w:rsidR="00C70CB5" w:rsidRPr="00BF7661" w:rsidRDefault="00C70CB5" w:rsidP="00082720">
      <w:pPr>
        <w:pStyle w:val="MRheading2"/>
        <w:numPr>
          <w:ilvl w:val="1"/>
          <w:numId w:val="1"/>
        </w:numPr>
        <w:spacing w:line="288" w:lineRule="auto"/>
        <w:rPr>
          <w:rFonts w:cs="Arial"/>
          <w:szCs w:val="22"/>
        </w:rPr>
      </w:pPr>
      <w:bookmarkStart w:id="98"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99"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w:t>
      </w:r>
      <w:proofErr w:type="spellStart"/>
      <w:r w:rsidR="00C70CB5" w:rsidRPr="00BF7661">
        <w:rPr>
          <w:rFonts w:cs="Arial"/>
          <w:szCs w:val="22"/>
        </w:rPr>
        <w:t>i</w:t>
      </w:r>
      <w:proofErr w:type="spellEnd"/>
      <w:r w:rsidR="00C70CB5" w:rsidRPr="00BF7661">
        <w:rPr>
          <w:rFonts w:cs="Arial"/>
          <w:szCs w:val="22"/>
        </w:rPr>
        <w:t xml:space="preserve">) any separate entity Controlled by </w:t>
      </w:r>
      <w:r w:rsidRPr="00BF7661">
        <w:rPr>
          <w:rFonts w:cs="Arial"/>
          <w:szCs w:val="22"/>
        </w:rPr>
        <w:t>ONR</w:t>
      </w:r>
      <w:r w:rsidR="00C70CB5" w:rsidRPr="00BF7661">
        <w:rPr>
          <w:rFonts w:cs="Arial"/>
          <w:szCs w:val="22"/>
        </w:rPr>
        <w:t xml:space="preserve">; (ii) </w:t>
      </w:r>
      <w:proofErr w:type="spellStart"/>
      <w:r w:rsidR="00C70CB5" w:rsidRPr="00BF7661">
        <w:rPr>
          <w:rFonts w:cs="Arial"/>
          <w:szCs w:val="22"/>
        </w:rPr>
        <w:t>any body</w:t>
      </w:r>
      <w:proofErr w:type="spellEnd"/>
      <w:r w:rsidR="00C70CB5" w:rsidRPr="00BF7661">
        <w:rPr>
          <w:rFonts w:cs="Arial"/>
          <w:szCs w:val="22"/>
        </w:rPr>
        <w:t xml:space="preserve">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t>
      </w:r>
      <w:r w:rsidR="00C70CB5" w:rsidRPr="00BF7661">
        <w:rPr>
          <w:rFonts w:cs="Arial"/>
          <w:szCs w:val="22"/>
        </w:rPr>
        <w:lastRenderedPageBreak/>
        <w:t xml:space="preserve">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32B44">
        <w:rPr>
          <w:rFonts w:cs="Arial"/>
          <w:szCs w:val="22"/>
        </w:rPr>
        <w:t>21.2</w:t>
      </w:r>
      <w:r w:rsidR="006078F5" w:rsidRPr="00BF7661">
        <w:rPr>
          <w:rFonts w:cs="Arial"/>
          <w:szCs w:val="22"/>
        </w:rPr>
        <w:fldChar w:fldCharType="end"/>
      </w:r>
      <w:r w:rsidR="00C70CB5" w:rsidRPr="00BF7661">
        <w:rPr>
          <w:rFonts w:cs="Arial"/>
          <w:szCs w:val="22"/>
        </w:rPr>
        <w:t>.</w:t>
      </w:r>
      <w:bookmarkEnd w:id="99"/>
    </w:p>
    <w:p w:rsidR="00C70CB5" w:rsidRPr="00BF7661" w:rsidRDefault="00C70CB5" w:rsidP="00082720">
      <w:pPr>
        <w:pStyle w:val="MRheading2"/>
        <w:numPr>
          <w:ilvl w:val="1"/>
          <w:numId w:val="1"/>
        </w:numPr>
        <w:spacing w:line="288" w:lineRule="auto"/>
        <w:rPr>
          <w:rFonts w:cs="Arial"/>
          <w:szCs w:val="22"/>
        </w:rPr>
      </w:pPr>
      <w:bookmarkStart w:id="100"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w:t>
      </w:r>
      <w:r w:rsidR="006B425F">
        <w:rPr>
          <w:rFonts w:cs="Arial"/>
          <w:szCs w:val="22"/>
        </w:rPr>
        <w:t>Research</w:t>
      </w:r>
      <w:r w:rsidRPr="00BF7661">
        <w:rPr>
          <w:rFonts w:cs="Arial"/>
          <w:szCs w:val="22"/>
        </w:rPr>
        <w:t xml:space="preserve"> without the prior written consent of </w:t>
      </w:r>
      <w:r w:rsidR="00557AF8" w:rsidRPr="00BF7661">
        <w:rPr>
          <w:rFonts w:cs="Arial"/>
          <w:szCs w:val="22"/>
        </w:rPr>
        <w:t>ONR</w:t>
      </w:r>
      <w:r w:rsidRPr="00BF7661">
        <w:rPr>
          <w:rFonts w:cs="Arial"/>
          <w:szCs w:val="22"/>
        </w:rPr>
        <w:t>, such consent not to be unreasonably withheld or delayed.</w:t>
      </w:r>
      <w:bookmarkEnd w:id="100"/>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732B44">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w:t>
      </w:r>
      <w:r w:rsidR="006B425F">
        <w:rPr>
          <w:rFonts w:cs="Arial"/>
          <w:szCs w:val="22"/>
        </w:rPr>
        <w:t>Research</w:t>
      </w:r>
      <w:r w:rsidRPr="00BF7661">
        <w:rPr>
          <w:rFonts w:cs="Arial"/>
          <w:szCs w:val="22"/>
        </w:rPr>
        <w:t>.</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101" w:name="_Ref205954210"/>
      <w:bookmarkStart w:id="102" w:name="_Toc207776123"/>
      <w:bookmarkStart w:id="103" w:name="_Toc207776271"/>
      <w:bookmarkEnd w:id="98"/>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w:t>
      </w:r>
      <w:smartTag w:uri="urn:schemas-microsoft-com:office:smarttags" w:element="PersonName">
        <w:r w:rsidRPr="00BF7661">
          <w:rPr>
            <w:rFonts w:cs="Arial"/>
            <w:szCs w:val="22"/>
          </w:rPr>
          <w:t>Contracts</w:t>
        </w:r>
      </w:smartTag>
      <w:r w:rsidRPr="00BF7661">
        <w:rPr>
          <w:rFonts w:cs="Arial"/>
          <w:szCs w:val="22"/>
        </w:rPr>
        <w:t xml:space="preserve">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32B44">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104" w:name="_Ref286323079"/>
      <w:bookmarkStart w:id="105"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04"/>
      <w:bookmarkEnd w:id="105"/>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lastRenderedPageBreak/>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t>Governing L</w:t>
      </w:r>
      <w:r w:rsidR="007E4EC8" w:rsidRPr="00A95506">
        <w:rPr>
          <w:rFonts w:cs="Arial"/>
          <w:szCs w:val="22"/>
          <w:u w:val="none"/>
        </w:rPr>
        <w:t>aw</w:t>
      </w:r>
      <w:bookmarkEnd w:id="101"/>
      <w:bookmarkEnd w:id="102"/>
      <w:bookmarkEnd w:id="103"/>
    </w:p>
    <w:p w:rsidR="00C70CB5" w:rsidRPr="00BF7661" w:rsidRDefault="00C70CB5" w:rsidP="00082720">
      <w:pPr>
        <w:pStyle w:val="MRheading2"/>
        <w:numPr>
          <w:ilvl w:val="1"/>
          <w:numId w:val="1"/>
        </w:numPr>
        <w:spacing w:line="288" w:lineRule="auto"/>
        <w:rPr>
          <w:rFonts w:cs="Arial"/>
          <w:szCs w:val="22"/>
        </w:rPr>
      </w:pPr>
      <w:bookmarkStart w:id="106"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w:t>
      </w:r>
      <w:smartTag w:uri="urn:schemas-microsoft-com:office:smarttags" w:element="country-region">
        <w:r w:rsidRPr="00BF7661">
          <w:rPr>
            <w:rFonts w:cs="Arial"/>
            <w:szCs w:val="22"/>
          </w:rPr>
          <w:t>England</w:t>
        </w:r>
      </w:smartTag>
      <w:r w:rsidRPr="00BF7661">
        <w:rPr>
          <w:rFonts w:cs="Arial"/>
          <w:szCs w:val="22"/>
        </w:rPr>
        <w:t xml:space="preserve"> and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w:t>
      </w:r>
    </w:p>
    <w:p w:rsidR="005008E0" w:rsidRPr="00A95506" w:rsidRDefault="00A95506" w:rsidP="005008E0">
      <w:pPr>
        <w:pStyle w:val="MRheading1"/>
        <w:numPr>
          <w:ilvl w:val="0"/>
          <w:numId w:val="1"/>
        </w:numPr>
        <w:spacing w:line="288" w:lineRule="auto"/>
        <w:rPr>
          <w:rFonts w:cs="Arial"/>
          <w:szCs w:val="22"/>
          <w:u w:val="none"/>
        </w:rPr>
      </w:pPr>
      <w:bookmarkStart w:id="107" w:name="_Ref381109506"/>
      <w:bookmarkStart w:id="108"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07"/>
    </w:p>
    <w:p w:rsidR="005008E0" w:rsidRPr="00BF7661" w:rsidRDefault="005008E0" w:rsidP="005008E0">
      <w:pPr>
        <w:pStyle w:val="MRheading2"/>
        <w:numPr>
          <w:ilvl w:val="1"/>
          <w:numId w:val="1"/>
        </w:numPr>
        <w:spacing w:line="288" w:lineRule="auto"/>
        <w:rPr>
          <w:rFonts w:cs="Arial"/>
          <w:szCs w:val="22"/>
        </w:rPr>
      </w:pPr>
      <w:bookmarkStart w:id="109"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09"/>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seat, or legal place, of arbitration shall be </w:t>
      </w:r>
      <w:smartTag w:uri="urn:schemas-microsoft-com:office:smarttags" w:element="place">
        <w:smartTag w:uri="urn:schemas-microsoft-com:office:smarttags" w:element="City">
          <w:r w:rsidRPr="00BF7661">
            <w:rPr>
              <w:rFonts w:cs="Arial"/>
              <w:color w:val="auto"/>
              <w:sz w:val="22"/>
              <w:szCs w:val="22"/>
            </w:rPr>
            <w:t>London</w:t>
          </w:r>
        </w:smartTag>
        <w:r w:rsidRPr="00BF7661">
          <w:rPr>
            <w:rFonts w:cs="Arial"/>
            <w:color w:val="auto"/>
            <w:sz w:val="22"/>
            <w:szCs w:val="22"/>
          </w:rPr>
          <w:t xml:space="preserve">, </w:t>
        </w:r>
        <w:smartTag w:uri="urn:schemas-microsoft-com:office:smarttags" w:element="country-region">
          <w:r w:rsidRPr="00BF7661">
            <w:rPr>
              <w:rFonts w:cs="Arial"/>
              <w:color w:val="auto"/>
              <w:sz w:val="22"/>
              <w:szCs w:val="22"/>
            </w:rPr>
            <w:t>England</w:t>
          </w:r>
        </w:smartTag>
      </w:smartTag>
      <w:r w:rsidRPr="00BF7661">
        <w:rPr>
          <w:rFonts w:cs="Arial"/>
          <w:color w:val="auto"/>
          <w:sz w:val="22"/>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06"/>
    <w:bookmarkEnd w:id="108"/>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10" w:name="_Toc207776237"/>
      <w:bookmarkStart w:id="111" w:name="Schedule3"/>
      <w:bookmarkStart w:id="112" w:name="_Ref381200241"/>
      <w:bookmarkStart w:id="113" w:name="_Ref172432067"/>
      <w:bookmarkEnd w:id="12"/>
      <w:bookmarkEnd w:id="110"/>
      <w:bookmarkEnd w:id="111"/>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w:t>
      </w:r>
      <w:r w:rsidRPr="00BF7661">
        <w:rPr>
          <w:rFonts w:cs="Arial"/>
          <w:szCs w:val="22"/>
        </w:rPr>
        <w:lastRenderedPageBreak/>
        <w:t xml:space="preserve">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732B44">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12"/>
    </w:p>
    <w:p w:rsidR="007F3942" w:rsidRPr="00BF7661" w:rsidRDefault="007F3942" w:rsidP="007F3942">
      <w:pPr>
        <w:pStyle w:val="MRheading2"/>
        <w:numPr>
          <w:ilvl w:val="1"/>
          <w:numId w:val="1"/>
        </w:numPr>
        <w:spacing w:line="288" w:lineRule="auto"/>
        <w:rPr>
          <w:rFonts w:cs="Arial"/>
          <w:szCs w:val="22"/>
        </w:rPr>
      </w:pPr>
      <w:bookmarkStart w:id="114" w:name="_Ref381200157"/>
      <w:r w:rsidRPr="00BF7661">
        <w:rPr>
          <w:rFonts w:cs="Arial"/>
          <w:szCs w:val="22"/>
        </w:rPr>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32B44">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14"/>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5B4C1D" w:rsidRDefault="005B4C1D" w:rsidP="00D32791">
      <w:pPr>
        <w:pStyle w:val="MRheading2"/>
        <w:numPr>
          <w:ilvl w:val="1"/>
          <w:numId w:val="1"/>
        </w:numPr>
        <w:spacing w:line="288" w:lineRule="auto"/>
        <w:rPr>
          <w:rFonts w:cs="Arial"/>
          <w:szCs w:val="22"/>
        </w:rPr>
      </w:pPr>
      <w:r>
        <w:rPr>
          <w:rFonts w:cs="Arial"/>
          <w:szCs w:val="22"/>
        </w:rPr>
        <w:t>The University accepts no responsibility for any use which may be made of any work carried out under or pursuant to this Contract, or of the results of the Project, nor for any reliance which may be placed on such work or results, nor for advice or information given in connection with them.</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15" w:name="_Ref352159234"/>
      <w:bookmarkEnd w:id="113"/>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15"/>
    </w:p>
    <w:p w:rsidR="00FE6357" w:rsidRPr="00A95506" w:rsidRDefault="00FE6357" w:rsidP="00FE6357">
      <w:pPr>
        <w:pStyle w:val="MRheading1"/>
        <w:numPr>
          <w:ilvl w:val="0"/>
          <w:numId w:val="1"/>
        </w:numPr>
        <w:rPr>
          <w:szCs w:val="22"/>
          <w:u w:val="none"/>
        </w:rPr>
      </w:pPr>
      <w:bookmarkStart w:id="116" w:name="a547966"/>
      <w:bookmarkStart w:id="117" w:name="_Toc381267613"/>
      <w:r w:rsidRPr="00A95506">
        <w:rPr>
          <w:szCs w:val="22"/>
          <w:u w:val="none"/>
        </w:rPr>
        <w:t>Counterparts</w:t>
      </w:r>
      <w:bookmarkEnd w:id="116"/>
      <w:bookmarkEnd w:id="117"/>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B30E27" w:rsidRDefault="00B30E27" w:rsidP="00B30E27">
      <w:pPr>
        <w:tabs>
          <w:tab w:val="left" w:pos="709"/>
        </w:tabs>
        <w:suppressAutoHyphens/>
        <w:ind w:left="709" w:hanging="709"/>
        <w:rPr>
          <w:rFonts w:cs="Arial"/>
          <w:b/>
        </w:rPr>
      </w:pPr>
      <w:r>
        <w:rPr>
          <w:rFonts w:cs="Arial"/>
          <w:sz w:val="22"/>
          <w:szCs w:val="22"/>
        </w:rPr>
        <w:br w:type="page"/>
      </w:r>
      <w:r>
        <w:rPr>
          <w:rFonts w:cs="Arial"/>
          <w:b/>
        </w:rPr>
        <w:lastRenderedPageBreak/>
        <w:t>Annex 2</w:t>
      </w:r>
    </w:p>
    <w:p w:rsidR="00B30E27" w:rsidRDefault="00B30E27" w:rsidP="00B30E27">
      <w:pPr>
        <w:tabs>
          <w:tab w:val="left" w:pos="709"/>
        </w:tabs>
        <w:suppressAutoHyphens/>
        <w:ind w:left="709" w:hanging="709"/>
        <w:jc w:val="center"/>
        <w:rPr>
          <w:rFonts w:cs="Arial"/>
          <w:b/>
          <w:caps/>
          <w:sz w:val="28"/>
          <w:szCs w:val="28"/>
        </w:rPr>
      </w:pPr>
      <w:r>
        <w:rPr>
          <w:rFonts w:cs="Arial"/>
          <w:b/>
          <w:caps/>
          <w:sz w:val="28"/>
          <w:szCs w:val="28"/>
        </w:rPr>
        <w:t>ONR Travel and Subsistence Rates</w:t>
      </w:r>
    </w:p>
    <w:p w:rsidR="00B30E27" w:rsidRDefault="00B30E27" w:rsidP="00B30E27">
      <w:pPr>
        <w:tabs>
          <w:tab w:val="left" w:pos="709"/>
        </w:tabs>
        <w:suppressAutoHyphens/>
        <w:ind w:left="709" w:hanging="709"/>
        <w:rPr>
          <w:rFonts w:cs="Arial"/>
          <w:b/>
          <w:caps/>
          <w:sz w:val="24"/>
          <w:szCs w:val="24"/>
        </w:rPr>
      </w:pPr>
      <w:r>
        <w:rPr>
          <w:rFonts w:cs="Arial"/>
          <w:b/>
          <w:caps/>
          <w:szCs w:val="24"/>
        </w:rPr>
        <w:t>Travel rates</w:t>
      </w:r>
    </w:p>
    <w:p w:rsidR="00B30E27" w:rsidRDefault="00B30E27" w:rsidP="00B30E27">
      <w:pPr>
        <w:tabs>
          <w:tab w:val="left" w:pos="709"/>
        </w:tabs>
        <w:suppressAutoHyphens/>
        <w:ind w:left="709" w:hanging="709"/>
        <w:rPr>
          <w:rFonts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ascii="Arial Bold" w:hAnsi="Arial Bold" w:cs="Arial"/>
                <w:b/>
                <w:sz w:val="24"/>
                <w:szCs w:val="24"/>
                <w:lang w:eastAsia="en-US"/>
              </w:rPr>
            </w:pPr>
            <w:r w:rsidRPr="00D54A71">
              <w:rPr>
                <w:rFonts w:ascii="Arial Bold" w:hAnsi="Arial Bold" w:cs="Arial"/>
                <w:b/>
                <w:szCs w:val="24"/>
              </w:rPr>
              <w:t xml:space="preserve">Car Mileage Rates </w:t>
            </w:r>
            <w:r w:rsidRPr="00D54A71">
              <w:rPr>
                <w:rFonts w:cs="Arial"/>
                <w:szCs w:val="24"/>
              </w:rPr>
              <w:t>(for using your own vehicle) – All engine types and sizes</w:t>
            </w:r>
          </w:p>
          <w:p w:rsidR="00B30E27" w:rsidRPr="00D54A71" w:rsidRDefault="00B30E27" w:rsidP="00D54A71">
            <w:pPr>
              <w:tabs>
                <w:tab w:val="left" w:pos="709"/>
              </w:tabs>
              <w:suppressAutoHyphens/>
              <w:ind w:left="709" w:hanging="709"/>
              <w:rPr>
                <w:rFonts w:ascii="Arial Bold" w:hAnsi="Arial Bold" w:cs="Arial"/>
                <w:b/>
                <w:szCs w:val="24"/>
              </w:rPr>
            </w:pPr>
          </w:p>
          <w:p w:rsidR="00B30E27" w:rsidRPr="00D54A71" w:rsidRDefault="00B30E27" w:rsidP="00D54A71">
            <w:pPr>
              <w:tabs>
                <w:tab w:val="left" w:pos="709"/>
              </w:tabs>
              <w:suppressAutoHyphens/>
              <w:ind w:left="709" w:hanging="709"/>
              <w:rPr>
                <w:rFonts w:cs="Arial"/>
                <w:szCs w:val="20"/>
              </w:rPr>
            </w:pPr>
            <w:r w:rsidRPr="00D54A71">
              <w:rPr>
                <w:rFonts w:cs="Arial"/>
              </w:rPr>
              <w:t>Up to 10,000 mile per financial year</w:t>
            </w:r>
            <w:r w:rsidRPr="00D54A71">
              <w:rPr>
                <w:rFonts w:cs="Arial"/>
              </w:rPr>
              <w:tab/>
            </w:r>
            <w:r w:rsidRPr="00D54A71">
              <w:rPr>
                <w:rFonts w:cs="Arial"/>
              </w:rPr>
              <w:tab/>
            </w:r>
            <w:r w:rsidRPr="00D54A71">
              <w:rPr>
                <w:rFonts w:cs="Arial"/>
              </w:rPr>
              <w:tab/>
            </w:r>
            <w:r w:rsidRPr="00D54A71">
              <w:rPr>
                <w:rFonts w:cs="Arial"/>
              </w:rPr>
              <w:tab/>
              <w:t>45p per mile</w:t>
            </w:r>
          </w:p>
          <w:p w:rsidR="00B30E27" w:rsidRPr="00D54A71" w:rsidRDefault="00B30E27" w:rsidP="00D54A71">
            <w:pPr>
              <w:tabs>
                <w:tab w:val="left" w:pos="709"/>
              </w:tabs>
              <w:suppressAutoHyphens/>
              <w:ind w:left="709" w:hanging="709"/>
              <w:rPr>
                <w:rFonts w:cs="Arial"/>
              </w:rPr>
            </w:pPr>
          </w:p>
          <w:p w:rsidR="00B30E27" w:rsidRPr="00D54A71" w:rsidRDefault="00B30E27" w:rsidP="00D54A71">
            <w:pPr>
              <w:tabs>
                <w:tab w:val="left" w:pos="709"/>
              </w:tabs>
              <w:suppressAutoHyphens/>
              <w:ind w:left="709" w:hanging="709"/>
              <w:rPr>
                <w:rFonts w:cs="Arial"/>
              </w:rPr>
            </w:pPr>
            <w:r w:rsidRPr="00D54A71">
              <w:rPr>
                <w:rFonts w:cs="Arial"/>
              </w:rPr>
              <w:t>Over 10,000 miles per financial year</w:t>
            </w:r>
            <w:r w:rsidRPr="00D54A71">
              <w:rPr>
                <w:rFonts w:cs="Arial"/>
              </w:rPr>
              <w:tab/>
            </w:r>
            <w:r w:rsidRPr="00D54A71">
              <w:rPr>
                <w:rFonts w:cs="Arial"/>
              </w:rPr>
              <w:tab/>
            </w:r>
            <w:r w:rsidRPr="00D54A71">
              <w:rPr>
                <w:rFonts w:cs="Arial"/>
              </w:rPr>
              <w:tab/>
            </w:r>
            <w:r w:rsidRPr="00D54A71">
              <w:rPr>
                <w:rFonts w:cs="Arial"/>
              </w:rPr>
              <w:tab/>
              <w:t>25p per mile</w:t>
            </w:r>
          </w:p>
          <w:p w:rsidR="00B30E27" w:rsidRPr="00D54A71" w:rsidRDefault="00B30E27" w:rsidP="00D54A71">
            <w:pPr>
              <w:tabs>
                <w:tab w:val="left" w:pos="709"/>
              </w:tabs>
              <w:suppressAutoHyphens/>
              <w:ind w:left="709" w:hanging="709"/>
              <w:rPr>
                <w:rFonts w:cs="Arial"/>
              </w:rPr>
            </w:pPr>
          </w:p>
          <w:p w:rsidR="00B30E27" w:rsidRPr="00D54A71" w:rsidRDefault="00B30E27" w:rsidP="00D54A71">
            <w:pPr>
              <w:tabs>
                <w:tab w:val="left" w:pos="709"/>
              </w:tabs>
              <w:suppressAutoHyphens/>
              <w:ind w:left="709" w:hanging="709"/>
              <w:rPr>
                <w:rFonts w:cs="Arial"/>
              </w:rPr>
            </w:pPr>
            <w:r w:rsidRPr="00D54A71">
              <w:rPr>
                <w:rFonts w:cs="Arial"/>
              </w:rPr>
              <w:t>NB: Your vehicle must be insured for Business Use</w:t>
            </w:r>
          </w:p>
          <w:p w:rsidR="00B30E27" w:rsidRPr="00D54A71" w:rsidRDefault="00B30E27" w:rsidP="00D54A71">
            <w:pPr>
              <w:tabs>
                <w:tab w:val="left" w:pos="709"/>
              </w:tabs>
              <w:suppressAutoHyphens/>
              <w:overflowPunct w:val="0"/>
              <w:autoSpaceDE w:val="0"/>
              <w:autoSpaceDN w:val="0"/>
              <w:adjustRightInd w:val="0"/>
              <w:rPr>
                <w:rFonts w:ascii="Arial Bold" w:hAnsi="Arial Bold" w:cs="Arial"/>
                <w:b/>
                <w:sz w:val="24"/>
                <w:szCs w:val="24"/>
                <w:lang w:eastAsia="en-US"/>
              </w:rPr>
            </w:pPr>
          </w:p>
        </w:tc>
      </w:tr>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lang w:eastAsia="en-US"/>
              </w:rPr>
            </w:pPr>
            <w:r w:rsidRPr="00D54A71">
              <w:rPr>
                <w:rFonts w:cs="Arial"/>
                <w:b/>
              </w:rPr>
              <w:t>Rail Travel / Air Travel / Car Hire</w:t>
            </w:r>
          </w:p>
          <w:p w:rsidR="00B30E27" w:rsidRPr="00D54A71" w:rsidRDefault="00B30E27" w:rsidP="00D54A71">
            <w:pPr>
              <w:tabs>
                <w:tab w:val="left" w:pos="709"/>
              </w:tabs>
              <w:suppressAutoHyphens/>
              <w:ind w:left="709" w:hanging="709"/>
              <w:rPr>
                <w:rFonts w:cs="Arial"/>
              </w:rPr>
            </w:pPr>
          </w:p>
          <w:p w:rsidR="00B30E27" w:rsidRPr="00D54A71" w:rsidRDefault="00B30E27" w:rsidP="00D54A71">
            <w:pPr>
              <w:tabs>
                <w:tab w:val="left" w:pos="0"/>
              </w:tabs>
              <w:suppressAutoHyphens/>
              <w:rPr>
                <w:rFonts w:cs="Arial"/>
                <w:b/>
              </w:rPr>
            </w:pPr>
            <w:r w:rsidRPr="00D54A71">
              <w:rPr>
                <w:rFonts w:cs="Arial"/>
              </w:rPr>
              <w:t>Actual and reasonable fares will be paid, subject to the approval of the ONR Contract Manager</w:t>
            </w:r>
          </w:p>
          <w:p w:rsidR="00B30E27" w:rsidRPr="00D54A71" w:rsidRDefault="00B30E27" w:rsidP="00D54A71">
            <w:pPr>
              <w:tabs>
                <w:tab w:val="left" w:pos="709"/>
              </w:tabs>
              <w:suppressAutoHyphens/>
              <w:overflowPunct w:val="0"/>
              <w:autoSpaceDE w:val="0"/>
              <w:autoSpaceDN w:val="0"/>
              <w:adjustRightInd w:val="0"/>
              <w:rPr>
                <w:rFonts w:ascii="Arial Bold" w:hAnsi="Arial Bold" w:cs="Arial"/>
                <w:b/>
                <w:sz w:val="24"/>
                <w:szCs w:val="24"/>
                <w:lang w:eastAsia="en-US"/>
              </w:rPr>
            </w:pPr>
          </w:p>
        </w:tc>
      </w:tr>
    </w:tbl>
    <w:p w:rsidR="00B30E27" w:rsidRDefault="00B30E27" w:rsidP="00B30E27">
      <w:pPr>
        <w:tabs>
          <w:tab w:val="left" w:pos="709"/>
        </w:tabs>
        <w:suppressAutoHyphens/>
        <w:ind w:left="709" w:hanging="709"/>
        <w:rPr>
          <w:rFonts w:ascii="Arial Bold" w:hAnsi="Arial Bold" w:cs="Arial"/>
          <w:b/>
          <w:szCs w:val="24"/>
          <w:lang w:eastAsia="en-US"/>
        </w:rPr>
      </w:pPr>
    </w:p>
    <w:p w:rsidR="00B30E27" w:rsidRDefault="00B30E27" w:rsidP="00B30E27">
      <w:pPr>
        <w:tabs>
          <w:tab w:val="left" w:pos="709"/>
        </w:tabs>
        <w:suppressAutoHyphens/>
        <w:ind w:left="709" w:hanging="709"/>
        <w:rPr>
          <w:rFonts w:cs="Arial"/>
          <w:b/>
          <w:caps/>
          <w:szCs w:val="24"/>
        </w:rPr>
      </w:pPr>
      <w:r>
        <w:rPr>
          <w:rFonts w:cs="Arial"/>
          <w:b/>
          <w:caps/>
          <w:szCs w:val="24"/>
        </w:rPr>
        <w:t>Subsistence rates</w:t>
      </w:r>
    </w:p>
    <w:p w:rsidR="00B30E27" w:rsidRDefault="00B30E27" w:rsidP="00B30E27">
      <w:pPr>
        <w:tabs>
          <w:tab w:val="left" w:pos="709"/>
        </w:tabs>
        <w:suppressAutoHyphens/>
        <w:ind w:left="709" w:hanging="709"/>
        <w:rPr>
          <w:rFonts w:cs="Arial"/>
          <w:b/>
          <w:caps/>
          <w:szCs w:val="24"/>
        </w:rPr>
      </w:pPr>
    </w:p>
    <w:p w:rsidR="00B30E27" w:rsidRDefault="00B30E27" w:rsidP="00B30E27">
      <w:pPr>
        <w:tabs>
          <w:tab w:val="left" w:pos="709"/>
        </w:tabs>
        <w:suppressAutoHyphens/>
        <w:ind w:left="709" w:hanging="709"/>
        <w:rPr>
          <w:rFonts w:cs="Arial"/>
          <w:szCs w:val="24"/>
        </w:rPr>
      </w:pPr>
      <w:r>
        <w:rPr>
          <w:rFonts w:cs="Arial"/>
          <w:szCs w:val="24"/>
        </w:rPr>
        <w:t xml:space="preserve">All receipts </w:t>
      </w:r>
      <w:r>
        <w:rPr>
          <w:rFonts w:cs="Arial"/>
          <w:b/>
          <w:szCs w:val="24"/>
        </w:rPr>
        <w:t>must</w:t>
      </w:r>
      <w:r>
        <w:rPr>
          <w:rFonts w:cs="Arial"/>
          <w:szCs w:val="24"/>
        </w:rPr>
        <w:t xml:space="preserve"> be retained to support your claim.</w:t>
      </w:r>
    </w:p>
    <w:p w:rsidR="00B30E27" w:rsidRDefault="00B30E27" w:rsidP="00B30E27">
      <w:pPr>
        <w:tabs>
          <w:tab w:val="left" w:pos="709"/>
        </w:tabs>
        <w:suppressAutoHyphens/>
        <w:ind w:left="709" w:hanging="709"/>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szCs w:val="24"/>
                <w:lang w:eastAsia="en-US"/>
              </w:rPr>
            </w:pPr>
            <w:r w:rsidRPr="00D54A71">
              <w:rPr>
                <w:rFonts w:cs="Arial"/>
                <w:b/>
                <w:szCs w:val="24"/>
              </w:rPr>
              <w:t>Day Subsistence</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More than 5 hours and up to 10 hours</w:t>
            </w:r>
            <w:r w:rsidRPr="00D54A71">
              <w:rPr>
                <w:rFonts w:cs="Arial"/>
                <w:szCs w:val="24"/>
              </w:rPr>
              <w:tab/>
            </w:r>
            <w:r w:rsidRPr="00D54A71">
              <w:rPr>
                <w:rFonts w:cs="Arial"/>
                <w:szCs w:val="24"/>
              </w:rPr>
              <w:tab/>
            </w:r>
            <w:r w:rsidRPr="00D54A71">
              <w:rPr>
                <w:rFonts w:cs="Arial"/>
                <w:szCs w:val="24"/>
              </w:rPr>
              <w:tab/>
              <w:t>Actual costs up to £5.20</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More than 10 hours and up to 12 hours</w:t>
            </w:r>
            <w:r w:rsidRPr="00D54A71">
              <w:rPr>
                <w:rFonts w:cs="Arial"/>
                <w:szCs w:val="24"/>
              </w:rPr>
              <w:tab/>
            </w:r>
            <w:r w:rsidRPr="00D54A71">
              <w:rPr>
                <w:rFonts w:cs="Arial"/>
                <w:szCs w:val="24"/>
              </w:rPr>
              <w:tab/>
            </w:r>
            <w:r w:rsidRPr="00D54A71">
              <w:rPr>
                <w:rFonts w:cs="Arial"/>
                <w:szCs w:val="24"/>
              </w:rPr>
              <w:tab/>
              <w:t>Actual costs up to £10.00</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More than 12 hours</w:t>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t>Actual costs up to £15.20</w:t>
            </w:r>
          </w:p>
          <w:p w:rsidR="00B30E27" w:rsidRPr="00D54A71" w:rsidRDefault="00B30E27" w:rsidP="00D54A71">
            <w:pPr>
              <w:tabs>
                <w:tab w:val="left" w:pos="709"/>
              </w:tabs>
              <w:suppressAutoHyphens/>
              <w:overflowPunct w:val="0"/>
              <w:autoSpaceDE w:val="0"/>
              <w:autoSpaceDN w:val="0"/>
              <w:adjustRightInd w:val="0"/>
              <w:rPr>
                <w:rFonts w:cs="Arial"/>
                <w:sz w:val="24"/>
                <w:szCs w:val="24"/>
                <w:lang w:eastAsia="en-US"/>
              </w:rPr>
            </w:pPr>
          </w:p>
        </w:tc>
      </w:tr>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szCs w:val="24"/>
                <w:lang w:eastAsia="en-US"/>
              </w:rPr>
            </w:pPr>
            <w:r w:rsidRPr="00D54A71">
              <w:rPr>
                <w:rFonts w:cs="Arial"/>
                <w:b/>
                <w:szCs w:val="24"/>
              </w:rPr>
              <w:t>Night Subsistence</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b/>
                <w:szCs w:val="24"/>
              </w:rPr>
              <w:t>Booked via ONR Accommodation Booking Agency</w:t>
            </w:r>
            <w:r w:rsidRPr="00D54A71">
              <w:rPr>
                <w:rFonts w:cs="Arial"/>
                <w:szCs w:val="24"/>
              </w:rPr>
              <w:t xml:space="preserve"> :</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The 24 hour overnight subsistence allowance consists of 2 components :</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 xml:space="preserve">Evening Meal </w:t>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t>Actual costs up to £</w:t>
            </w:r>
            <w:r w:rsidR="00822085">
              <w:rPr>
                <w:rFonts w:cs="Arial"/>
                <w:szCs w:val="24"/>
              </w:rPr>
              <w:t>20</w:t>
            </w:r>
            <w:r w:rsidRPr="00D54A71">
              <w:rPr>
                <w:rFonts w:cs="Arial"/>
                <w:szCs w:val="24"/>
              </w:rPr>
              <w:t>.00</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Lunch</w:t>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t>Actual costs up to £5.20</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b/>
                <w:szCs w:val="24"/>
              </w:rPr>
            </w:pPr>
            <w:r w:rsidRPr="00D54A71">
              <w:rPr>
                <w:rFonts w:cs="Arial"/>
                <w:b/>
                <w:szCs w:val="24"/>
              </w:rPr>
              <w:t>Booked making your own Commercial Arrangements</w:t>
            </w:r>
          </w:p>
          <w:p w:rsidR="00B30E27" w:rsidRPr="00D54A71" w:rsidRDefault="00B30E27" w:rsidP="00D54A71">
            <w:pPr>
              <w:tabs>
                <w:tab w:val="left" w:pos="709"/>
              </w:tabs>
              <w:suppressAutoHyphens/>
              <w:ind w:left="709" w:hanging="709"/>
              <w:rPr>
                <w:rFonts w:cs="Arial"/>
                <w:b/>
                <w:szCs w:val="24"/>
              </w:rPr>
            </w:pPr>
          </w:p>
          <w:p w:rsidR="00B30E27" w:rsidRPr="00D54A71" w:rsidRDefault="00B30E27" w:rsidP="00D54A71">
            <w:pPr>
              <w:tabs>
                <w:tab w:val="left" w:pos="709"/>
              </w:tabs>
              <w:suppressAutoHyphens/>
              <w:ind w:left="709" w:hanging="709"/>
              <w:rPr>
                <w:rFonts w:cs="Arial"/>
                <w:szCs w:val="20"/>
              </w:rPr>
            </w:pPr>
            <w:r w:rsidRPr="00D54A71">
              <w:rPr>
                <w:rFonts w:cs="Arial"/>
              </w:rPr>
              <w:t>Actual cost of bed and breakfast up to a maximum of:</w:t>
            </w:r>
            <w:r w:rsidRPr="00D54A71">
              <w:rPr>
                <w:rFonts w:cs="Arial"/>
              </w:rPr>
              <w:tab/>
              <w:t xml:space="preserve">£93.00 per night in </w:t>
            </w:r>
            <w:smartTag w:uri="urn:schemas-microsoft-com:office:smarttags" w:element="place">
              <w:smartTag w:uri="urn:schemas-microsoft-com:office:smarttags" w:element="City">
                <w:r w:rsidRPr="00D54A71">
                  <w:rPr>
                    <w:rFonts w:cs="Arial"/>
                  </w:rPr>
                  <w:t>London</w:t>
                </w:r>
              </w:smartTag>
            </w:smartTag>
          </w:p>
          <w:p w:rsidR="00B30E27" w:rsidRPr="00D54A71" w:rsidRDefault="00B30E27" w:rsidP="00D54A71">
            <w:pPr>
              <w:tabs>
                <w:tab w:val="left" w:pos="709"/>
              </w:tabs>
              <w:suppressAutoHyphens/>
              <w:ind w:left="709" w:hanging="709"/>
              <w:rPr>
                <w:rFonts w:cs="Arial"/>
              </w:rPr>
            </w:pP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t>Or</w:t>
            </w:r>
          </w:p>
          <w:p w:rsidR="00B30E27" w:rsidRPr="00D54A71" w:rsidRDefault="00B30E27" w:rsidP="00D54A71">
            <w:pPr>
              <w:tabs>
                <w:tab w:val="left" w:pos="709"/>
              </w:tabs>
              <w:suppressAutoHyphens/>
              <w:ind w:left="709" w:hanging="709"/>
              <w:rPr>
                <w:rFonts w:cs="Arial"/>
                <w:b/>
                <w:color w:val="auto"/>
                <w:szCs w:val="24"/>
              </w:rPr>
            </w:pP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t>£70.00 per night elsewhere</w:t>
            </w:r>
          </w:p>
          <w:p w:rsidR="00B30E27" w:rsidRPr="00D54A71" w:rsidRDefault="00B30E27" w:rsidP="00D54A71">
            <w:pPr>
              <w:tabs>
                <w:tab w:val="left" w:pos="709"/>
              </w:tabs>
              <w:suppressAutoHyphens/>
              <w:ind w:left="709" w:hanging="709"/>
              <w:rPr>
                <w:rFonts w:cs="Arial"/>
                <w:b/>
                <w:color w:val="auto"/>
                <w:szCs w:val="24"/>
              </w:rPr>
            </w:pPr>
          </w:p>
        </w:tc>
      </w:tr>
    </w:tbl>
    <w:p w:rsidR="00B30E27" w:rsidRDefault="00B30E27" w:rsidP="00B30E27">
      <w:pPr>
        <w:pStyle w:val="DefaultText2"/>
        <w:tabs>
          <w:tab w:val="left" w:pos="851"/>
        </w:tabs>
        <w:suppressAutoHyphens/>
        <w:rPr>
          <w:rFonts w:ascii="Arial" w:hAnsi="Arial" w:cs="Arial"/>
          <w:sz w:val="16"/>
          <w:szCs w:val="16"/>
        </w:rPr>
      </w:pPr>
    </w:p>
    <w:sectPr w:rsidR="00B30E27" w:rsidSect="00904A11">
      <w:headerReference w:type="default" r:id="rId12"/>
      <w:footerReference w:type="default" r:id="rId13"/>
      <w:pgSz w:w="12240" w:h="15840"/>
      <w:pgMar w:top="993"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187" w:rsidRDefault="00920187">
      <w:r>
        <w:separator/>
      </w:r>
    </w:p>
  </w:endnote>
  <w:endnote w:type="continuationSeparator" w:id="0">
    <w:p w:rsidR="00920187" w:rsidRDefault="00920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187" w:rsidRDefault="00920187"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4B2877">
      <w:rPr>
        <w:rStyle w:val="PageNumber"/>
        <w:noProof/>
        <w:color w:val="auto"/>
        <w:sz w:val="16"/>
        <w:szCs w:val="16"/>
      </w:rPr>
      <w:t>34</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4B2877">
      <w:rPr>
        <w:rStyle w:val="PageNumber"/>
        <w:noProof/>
        <w:color w:val="auto"/>
        <w:sz w:val="16"/>
        <w:szCs w:val="16"/>
      </w:rPr>
      <w:t>34</w:t>
    </w:r>
    <w:r w:rsidRPr="00ED7727">
      <w:rPr>
        <w:rStyle w:val="PageNumber"/>
        <w:color w:val="auto"/>
        <w:sz w:val="16"/>
        <w:szCs w:val="16"/>
      </w:rPr>
      <w:fldChar w:fldCharType="end"/>
    </w:r>
  </w:p>
  <w:p w:rsidR="00920187" w:rsidRPr="00ED7727" w:rsidRDefault="00920187" w:rsidP="007877DF">
    <w:pPr>
      <w:pStyle w:val="Footer"/>
      <w:rPr>
        <w:color w:val="auto"/>
        <w:sz w:val="16"/>
        <w:szCs w:val="16"/>
      </w:rPr>
    </w:pPr>
    <w:r>
      <w:rPr>
        <w:rStyle w:val="PageNumber"/>
        <w:color w:val="auto"/>
        <w:sz w:val="16"/>
        <w:szCs w:val="16"/>
      </w:rPr>
      <w:t>1.11.4.2918</w:t>
    </w:r>
  </w:p>
  <w:p w:rsidR="00920187" w:rsidRDefault="009201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187" w:rsidRDefault="00920187">
      <w:r>
        <w:separator/>
      </w:r>
    </w:p>
  </w:footnote>
  <w:footnote w:type="continuationSeparator" w:id="0">
    <w:p w:rsidR="00920187" w:rsidRDefault="00920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187" w:rsidRPr="00530B6B" w:rsidRDefault="00920187">
    <w:pPr>
      <w:pStyle w:val="Header"/>
      <w:rPr>
        <w:b/>
      </w:rPr>
    </w:pPr>
    <w:r w:rsidRPr="00530B6B">
      <w:rPr>
        <w:b/>
      </w:rPr>
      <w:t xml:space="preserve">Contract No. </w:t>
    </w:r>
    <w:r>
      <w:rPr>
        <w:b/>
      </w:rPr>
      <w:t xml:space="preserve">ONR313 </w:t>
    </w:r>
    <w:r>
      <w:rPr>
        <w:b/>
      </w:rPr>
      <w:tab/>
    </w:r>
    <w:r>
      <w:rPr>
        <w:b/>
      </w:rPr>
      <w:tab/>
    </w:r>
    <w:r>
      <w:rPr>
        <w:b/>
      </w:rPr>
      <w:tab/>
      <w:t xml:space="preserve"> version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3">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4">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6">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7">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9">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C6B2E65"/>
    <w:multiLevelType w:val="hybridMultilevel"/>
    <w:tmpl w:val="2486A1EC"/>
    <w:lvl w:ilvl="0" w:tplc="9B6883DE">
      <w:start w:val="1"/>
      <w:numFmt w:val="bullet"/>
      <w:lvlText w:val=""/>
      <w:lvlJc w:val="left"/>
      <w:pPr>
        <w:tabs>
          <w:tab w:val="num" w:pos="720"/>
        </w:tabs>
        <w:ind w:left="720" w:hanging="360"/>
      </w:pPr>
      <w:rPr>
        <w:rFonts w:ascii="Symbol" w:hAnsi="Symbol" w:hint="default"/>
      </w:rPr>
    </w:lvl>
    <w:lvl w:ilvl="1" w:tplc="6D9ED282">
      <w:start w:val="1"/>
      <w:numFmt w:val="bullet"/>
      <w:lvlText w:val="o"/>
      <w:lvlJc w:val="left"/>
      <w:pPr>
        <w:tabs>
          <w:tab w:val="num" w:pos="1440"/>
        </w:tabs>
        <w:ind w:left="1440" w:hanging="360"/>
      </w:pPr>
      <w:rPr>
        <w:rFonts w:ascii="Courier New" w:hAnsi="Courier New" w:cs="Courier New" w:hint="default"/>
      </w:rPr>
    </w:lvl>
    <w:lvl w:ilvl="2" w:tplc="3A8C8C78">
      <w:start w:val="1"/>
      <w:numFmt w:val="bullet"/>
      <w:lvlText w:val=""/>
      <w:lvlJc w:val="left"/>
      <w:pPr>
        <w:tabs>
          <w:tab w:val="num" w:pos="2160"/>
        </w:tabs>
        <w:ind w:left="2160" w:hanging="360"/>
      </w:pPr>
      <w:rPr>
        <w:rFonts w:ascii="Wingdings" w:hAnsi="Wingdings" w:hint="default"/>
      </w:rPr>
    </w:lvl>
    <w:lvl w:ilvl="3" w:tplc="608E9F94">
      <w:start w:val="1"/>
      <w:numFmt w:val="bullet"/>
      <w:lvlText w:val=""/>
      <w:lvlJc w:val="left"/>
      <w:pPr>
        <w:tabs>
          <w:tab w:val="num" w:pos="2880"/>
        </w:tabs>
        <w:ind w:left="2880" w:hanging="360"/>
      </w:pPr>
      <w:rPr>
        <w:rFonts w:ascii="Symbol" w:hAnsi="Symbol" w:hint="default"/>
      </w:rPr>
    </w:lvl>
    <w:lvl w:ilvl="4" w:tplc="6804D8F8" w:tentative="1">
      <w:start w:val="1"/>
      <w:numFmt w:val="bullet"/>
      <w:lvlText w:val="o"/>
      <w:lvlJc w:val="left"/>
      <w:pPr>
        <w:tabs>
          <w:tab w:val="num" w:pos="3600"/>
        </w:tabs>
        <w:ind w:left="3600" w:hanging="360"/>
      </w:pPr>
      <w:rPr>
        <w:rFonts w:ascii="Courier New" w:hAnsi="Courier New" w:cs="Courier New" w:hint="default"/>
      </w:rPr>
    </w:lvl>
    <w:lvl w:ilvl="5" w:tplc="46C445CA" w:tentative="1">
      <w:start w:val="1"/>
      <w:numFmt w:val="bullet"/>
      <w:lvlText w:val=""/>
      <w:lvlJc w:val="left"/>
      <w:pPr>
        <w:tabs>
          <w:tab w:val="num" w:pos="4320"/>
        </w:tabs>
        <w:ind w:left="4320" w:hanging="360"/>
      </w:pPr>
      <w:rPr>
        <w:rFonts w:ascii="Wingdings" w:hAnsi="Wingdings" w:hint="default"/>
      </w:rPr>
    </w:lvl>
    <w:lvl w:ilvl="6" w:tplc="EAE03E08" w:tentative="1">
      <w:start w:val="1"/>
      <w:numFmt w:val="bullet"/>
      <w:lvlText w:val=""/>
      <w:lvlJc w:val="left"/>
      <w:pPr>
        <w:tabs>
          <w:tab w:val="num" w:pos="5040"/>
        </w:tabs>
        <w:ind w:left="5040" w:hanging="360"/>
      </w:pPr>
      <w:rPr>
        <w:rFonts w:ascii="Symbol" w:hAnsi="Symbol" w:hint="default"/>
      </w:rPr>
    </w:lvl>
    <w:lvl w:ilvl="7" w:tplc="0CF6AE00" w:tentative="1">
      <w:start w:val="1"/>
      <w:numFmt w:val="bullet"/>
      <w:lvlText w:val="o"/>
      <w:lvlJc w:val="left"/>
      <w:pPr>
        <w:tabs>
          <w:tab w:val="num" w:pos="5760"/>
        </w:tabs>
        <w:ind w:left="5760" w:hanging="360"/>
      </w:pPr>
      <w:rPr>
        <w:rFonts w:ascii="Courier New" w:hAnsi="Courier New" w:cs="Courier New" w:hint="default"/>
      </w:rPr>
    </w:lvl>
    <w:lvl w:ilvl="8" w:tplc="CB3A2AFE" w:tentative="1">
      <w:start w:val="1"/>
      <w:numFmt w:val="bullet"/>
      <w:lvlText w:val=""/>
      <w:lvlJc w:val="left"/>
      <w:pPr>
        <w:tabs>
          <w:tab w:val="num" w:pos="6480"/>
        </w:tabs>
        <w:ind w:left="6480" w:hanging="360"/>
      </w:pPr>
      <w:rPr>
        <w:rFonts w:ascii="Wingdings" w:hAnsi="Wingdings" w:hint="default"/>
      </w:rPr>
    </w:lvl>
  </w:abstractNum>
  <w:abstractNum w:abstractNumId="11">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1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15">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17">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19">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num w:numId="1">
    <w:abstractNumId w:val="3"/>
  </w:num>
  <w:num w:numId="2">
    <w:abstractNumId w:val="2"/>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16"/>
  </w:num>
  <w:num w:numId="8">
    <w:abstractNumId w:val="18"/>
  </w:num>
  <w:num w:numId="9">
    <w:abstractNumId w:val="0"/>
  </w:num>
  <w:num w:numId="10">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3"/>
  </w:num>
  <w:num w:numId="14">
    <w:abstractNumId w:val="14"/>
  </w:num>
  <w:num w:numId="15">
    <w:abstractNumId w:val="3"/>
  </w:num>
  <w:num w:numId="16">
    <w:abstractNumId w:val="3"/>
  </w:num>
  <w:num w:numId="17">
    <w:abstractNumId w:val="13"/>
  </w:num>
  <w:num w:numId="18">
    <w:abstractNumId w:val="17"/>
  </w:num>
  <w:num w:numId="19">
    <w:abstractNumId w:val="4"/>
  </w:num>
  <w:num w:numId="20">
    <w:abstractNumId w:val="15"/>
  </w:num>
  <w:num w:numId="21">
    <w:abstractNumId w:val="9"/>
  </w:num>
  <w:num w:numId="22">
    <w:abstractNumId w:val="11"/>
  </w:num>
  <w:num w:numId="23">
    <w:abstractNumId w:val="7"/>
  </w:num>
  <w:num w:numId="24">
    <w:abstractNumId w:val="1"/>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2F99"/>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3B6"/>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2E9"/>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093"/>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4DC"/>
    <w:rsid w:val="002F3F9D"/>
    <w:rsid w:val="002F45BB"/>
    <w:rsid w:val="002F4920"/>
    <w:rsid w:val="002F4E99"/>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619"/>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1A1"/>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65F"/>
    <w:rsid w:val="00463D98"/>
    <w:rsid w:val="004640EA"/>
    <w:rsid w:val="0046452C"/>
    <w:rsid w:val="00464A21"/>
    <w:rsid w:val="00465207"/>
    <w:rsid w:val="00465430"/>
    <w:rsid w:val="00465581"/>
    <w:rsid w:val="0046562F"/>
    <w:rsid w:val="0046566E"/>
    <w:rsid w:val="004659BD"/>
    <w:rsid w:val="004659D2"/>
    <w:rsid w:val="00465A71"/>
    <w:rsid w:val="00466326"/>
    <w:rsid w:val="004663F3"/>
    <w:rsid w:val="0046692E"/>
    <w:rsid w:val="004669A2"/>
    <w:rsid w:val="00466CA1"/>
    <w:rsid w:val="00466CAF"/>
    <w:rsid w:val="004671E6"/>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2877"/>
    <w:rsid w:val="004B35BB"/>
    <w:rsid w:val="004B3C33"/>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0F14"/>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37"/>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1D"/>
    <w:rsid w:val="005B4CC9"/>
    <w:rsid w:val="005B4D42"/>
    <w:rsid w:val="005B59A2"/>
    <w:rsid w:val="005B69C4"/>
    <w:rsid w:val="005B6C35"/>
    <w:rsid w:val="005B6D0C"/>
    <w:rsid w:val="005B70E5"/>
    <w:rsid w:val="005B7EE9"/>
    <w:rsid w:val="005C028C"/>
    <w:rsid w:val="005C0FEE"/>
    <w:rsid w:val="005C1127"/>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C82"/>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CD"/>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25F"/>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AF4"/>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44"/>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22DE"/>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1A1"/>
    <w:rsid w:val="007850AA"/>
    <w:rsid w:val="00785333"/>
    <w:rsid w:val="00785360"/>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2D2"/>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462"/>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B7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9C6"/>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2F6B"/>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6120"/>
    <w:rsid w:val="00896311"/>
    <w:rsid w:val="008963E4"/>
    <w:rsid w:val="00896460"/>
    <w:rsid w:val="00896487"/>
    <w:rsid w:val="008969AC"/>
    <w:rsid w:val="008969FA"/>
    <w:rsid w:val="00896A64"/>
    <w:rsid w:val="00896B9A"/>
    <w:rsid w:val="00896C06"/>
    <w:rsid w:val="00896E64"/>
    <w:rsid w:val="0089709E"/>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585C"/>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E2A"/>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4A11"/>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415"/>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187"/>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37FE4"/>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4B1"/>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57BA0"/>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934"/>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C5A"/>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1EE"/>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DEE"/>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3816"/>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63C"/>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9B7"/>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82F"/>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34B"/>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90C"/>
    <w:rsid w:val="00E53B63"/>
    <w:rsid w:val="00E54018"/>
    <w:rsid w:val="00E54164"/>
    <w:rsid w:val="00E542FC"/>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1A7"/>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B0D"/>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14"/>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9D2"/>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martTagType w:namespaceuri="schemas-workshare-com/workshare" w:url=" " w:name="PolicySmartTags.CWSPolicyTagAction_6"/>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nr.invoices@onr.gsi.gov.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abinetoffice.gov.uk/sites/default/files/resources/hmg-personnel-security-controls.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34</Pages>
  <Words>10596</Words>
  <Characters>56912</Characters>
  <Application>Microsoft Office Word</Application>
  <DocSecurity>0</DocSecurity>
  <Lines>474</Lines>
  <Paragraphs>134</Paragraphs>
  <ScaleCrop>false</ScaleCrop>
  <HeadingPairs>
    <vt:vector size="2" baseType="variant">
      <vt:variant>
        <vt:lpstr>Title</vt:lpstr>
      </vt:variant>
      <vt:variant>
        <vt:i4>1</vt:i4>
      </vt:variant>
    </vt:vector>
  </HeadingPairs>
  <TitlesOfParts>
    <vt:vector size="1" baseType="lpstr">
      <vt:lpstr>CONTRACT FOR SERVICES</vt:lpstr>
    </vt:vector>
  </TitlesOfParts>
  <Company>Mills &amp; Reeve</Company>
  <LinksUpToDate>false</LinksUpToDate>
  <CharactersWithSpaces>67374</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creator>gowens1</dc:creator>
  <cp:lastModifiedBy>Name</cp:lastModifiedBy>
  <cp:revision>3</cp:revision>
  <cp:lastPrinted>2016-10-27T08:26:00Z</cp:lastPrinted>
  <dcterms:created xsi:type="dcterms:W3CDTF">2016-12-21T14:31:00Z</dcterms:created>
  <dcterms:modified xsi:type="dcterms:W3CDTF">2016-12-21T14:35:00Z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ies>
</file>